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835"/>
        <w:gridCol w:w="3736"/>
      </w:tblGrid>
      <w:tr w:rsidR="00E4402A" w14:paraId="13A140B1" w14:textId="77777777" w:rsidTr="008C43D6">
        <w:tc>
          <w:tcPr>
            <w:tcW w:w="5835" w:type="dxa"/>
          </w:tcPr>
          <w:p w14:paraId="7CD61665" w14:textId="77777777" w:rsidR="00E4402A" w:rsidRDefault="00E4402A">
            <w:pPr>
              <w:tabs>
                <w:tab w:val="left" w:pos="9180"/>
              </w:tabs>
              <w:ind w:right="175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736" w:type="dxa"/>
          </w:tcPr>
          <w:p w14:paraId="3C26252A" w14:textId="77777777" w:rsidR="00E4402A" w:rsidRDefault="00E4402A">
            <w:pPr>
              <w:tabs>
                <w:tab w:val="left" w:pos="9180"/>
              </w:tabs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 ФГБОУ ВО СПХФУ Минздрава России</w:t>
            </w:r>
          </w:p>
          <w:p w14:paraId="1E6C9B7E" w14:textId="77777777" w:rsidR="00E4402A" w:rsidRDefault="00E4402A">
            <w:pPr>
              <w:tabs>
                <w:tab w:val="left" w:pos="9180"/>
              </w:tabs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профессору И.А. Наркевичу </w:t>
            </w:r>
          </w:p>
          <w:p w14:paraId="47960571" w14:textId="320882E9" w:rsidR="00E4402A" w:rsidRDefault="00E4402A">
            <w:pPr>
              <w:tabs>
                <w:tab w:val="left" w:pos="9180"/>
              </w:tabs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C43D6">
              <w:rPr>
                <w:sz w:val="28"/>
                <w:szCs w:val="28"/>
              </w:rPr>
              <w:t>директора НОЦ МКТ</w:t>
            </w:r>
          </w:p>
          <w:p w14:paraId="205696F0" w14:textId="506DF63A" w:rsidR="008C43D6" w:rsidRDefault="008C43D6">
            <w:pPr>
              <w:tabs>
                <w:tab w:val="left" w:pos="9180"/>
              </w:tabs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В.А.</w:t>
            </w:r>
          </w:p>
          <w:p w14:paraId="615BA3A1" w14:textId="77777777" w:rsidR="00E4402A" w:rsidRDefault="00E4402A">
            <w:pPr>
              <w:tabs>
                <w:tab w:val="left" w:pos="9180"/>
              </w:tabs>
              <w:ind w:right="175"/>
              <w:rPr>
                <w:b/>
                <w:sz w:val="28"/>
                <w:szCs w:val="28"/>
              </w:rPr>
            </w:pPr>
          </w:p>
        </w:tc>
      </w:tr>
    </w:tbl>
    <w:p w14:paraId="2C3B7AAD" w14:textId="77777777" w:rsidR="00E4402A" w:rsidRDefault="00E4402A" w:rsidP="00E4402A">
      <w:pPr>
        <w:tabs>
          <w:tab w:val="left" w:pos="9180"/>
        </w:tabs>
        <w:ind w:right="175"/>
        <w:jc w:val="right"/>
        <w:rPr>
          <w:b/>
          <w:sz w:val="28"/>
          <w:szCs w:val="28"/>
        </w:rPr>
      </w:pPr>
    </w:p>
    <w:p w14:paraId="00DE176B" w14:textId="77777777" w:rsidR="00E4402A" w:rsidRDefault="00E4402A" w:rsidP="00E4402A">
      <w:pPr>
        <w:tabs>
          <w:tab w:val="left" w:pos="9180"/>
        </w:tabs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</w:p>
    <w:p w14:paraId="63350BCE" w14:textId="77777777" w:rsidR="00E4402A" w:rsidRPr="00E4402A" w:rsidRDefault="00E4402A" w:rsidP="00E4402A">
      <w:pPr>
        <w:tabs>
          <w:tab w:val="left" w:pos="9180"/>
        </w:tabs>
        <w:ind w:right="175"/>
        <w:jc w:val="center"/>
        <w:rPr>
          <w:sz w:val="28"/>
          <w:szCs w:val="28"/>
        </w:rPr>
      </w:pPr>
    </w:p>
    <w:p w14:paraId="0512D6ED" w14:textId="77777777" w:rsidR="00E4402A" w:rsidRPr="00E4402A" w:rsidRDefault="00E4402A" w:rsidP="00E4402A">
      <w:pPr>
        <w:tabs>
          <w:tab w:val="left" w:pos="9180"/>
        </w:tabs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Прошу объявить конкурс на замещение должностей научных работников</w:t>
      </w:r>
    </w:p>
    <w:p w14:paraId="3ECBEF0E" w14:textId="6FDB3B08" w:rsidR="00E4402A" w:rsidRDefault="00E4402A" w:rsidP="00E4402A">
      <w:pPr>
        <w:tabs>
          <w:tab w:val="left" w:pos="9180"/>
        </w:tabs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C43D6">
        <w:rPr>
          <w:sz w:val="28"/>
          <w:szCs w:val="28"/>
        </w:rPr>
        <w:t>научно-образовательный центр молекулярных и клеточных технологий</w:t>
      </w:r>
    </w:p>
    <w:p w14:paraId="5604E7CE" w14:textId="77777777" w:rsidR="00E4402A" w:rsidRDefault="00E4402A" w:rsidP="00E4402A">
      <w:pPr>
        <w:spacing w:line="200" w:lineRule="exact"/>
        <w:jc w:val="center"/>
      </w:pPr>
    </w:p>
    <w:tbl>
      <w:tblPr>
        <w:tblOverlap w:val="never"/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7"/>
        <w:gridCol w:w="5703"/>
      </w:tblGrid>
      <w:tr w:rsidR="00E4402A" w14:paraId="6AAF853B" w14:textId="77777777">
        <w:trPr>
          <w:trHeight w:val="567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D9DD5" w14:textId="77777777" w:rsidR="00E4402A" w:rsidRDefault="00E440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CBF9B" w14:textId="1D854BE0" w:rsidR="00E4402A" w:rsidRPr="009A0B46" w:rsidRDefault="00E4402A">
            <w:pPr>
              <w:spacing w:line="276" w:lineRule="auto"/>
              <w:rPr>
                <w:sz w:val="28"/>
                <w:szCs w:val="28"/>
              </w:rPr>
            </w:pPr>
            <w:r w:rsidRPr="009A0B46">
              <w:rPr>
                <w:rStyle w:val="29"/>
                <w:b w:val="0"/>
                <w:bCs w:val="0"/>
                <w:spacing w:val="0"/>
                <w:sz w:val="28"/>
                <w:szCs w:val="28"/>
              </w:rPr>
              <w:t>младший научный сотрудник</w:t>
            </w:r>
          </w:p>
        </w:tc>
      </w:tr>
      <w:tr w:rsidR="00E4402A" w14:paraId="57538F5A" w14:textId="77777777">
        <w:trPr>
          <w:trHeight w:val="567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7263C" w14:textId="77777777" w:rsidR="00E4402A" w:rsidRDefault="00E440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t>Размер ставки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2CB06" w14:textId="56B10B63" w:rsidR="00E4402A" w:rsidRPr="009A0B46" w:rsidRDefault="00E4402A">
            <w:pPr>
              <w:spacing w:line="276" w:lineRule="auto"/>
              <w:rPr>
                <w:sz w:val="28"/>
                <w:szCs w:val="28"/>
              </w:rPr>
            </w:pPr>
            <w:r w:rsidRPr="009A0B46">
              <w:rPr>
                <w:rStyle w:val="29"/>
                <w:b w:val="0"/>
                <w:bCs w:val="0"/>
                <w:spacing w:val="0"/>
                <w:sz w:val="28"/>
                <w:szCs w:val="28"/>
              </w:rPr>
              <w:t>0,25 шт. ед.</w:t>
            </w:r>
          </w:p>
        </w:tc>
      </w:tr>
      <w:tr w:rsidR="00E4402A" w14:paraId="50DB24F7" w14:textId="77777777">
        <w:trPr>
          <w:trHeight w:val="567"/>
          <w:jc w:val="center"/>
        </w:trPr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F584C" w14:textId="77777777" w:rsidR="00E4402A" w:rsidRPr="009A0B46" w:rsidRDefault="00E4402A">
            <w:pPr>
              <w:spacing w:line="276" w:lineRule="auto"/>
              <w:rPr>
                <w:sz w:val="28"/>
                <w:szCs w:val="28"/>
              </w:rPr>
            </w:pPr>
            <w:r w:rsidRPr="009A0B46">
              <w:rPr>
                <w:rStyle w:val="29"/>
                <w:sz w:val="28"/>
                <w:szCs w:val="28"/>
              </w:rPr>
              <w:t>Требования к квалификации</w:t>
            </w:r>
          </w:p>
        </w:tc>
      </w:tr>
      <w:tr w:rsidR="00E4402A" w14:paraId="486B323D" w14:textId="77777777">
        <w:trPr>
          <w:trHeight w:val="567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5EAE8" w14:textId="77777777" w:rsidR="00E4402A" w:rsidRDefault="00E440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t>Образование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16B3A" w14:textId="746A6EE7" w:rsidR="00E4402A" w:rsidRPr="009A0B46" w:rsidRDefault="008C43D6">
            <w:pPr>
              <w:spacing w:line="276" w:lineRule="auto"/>
              <w:rPr>
                <w:sz w:val="28"/>
                <w:szCs w:val="28"/>
              </w:rPr>
            </w:pPr>
            <w:r w:rsidRPr="009A0B46">
              <w:rPr>
                <w:rStyle w:val="29"/>
                <w:b w:val="0"/>
                <w:bCs w:val="0"/>
                <w:spacing w:val="0"/>
                <w:sz w:val="28"/>
                <w:szCs w:val="28"/>
              </w:rPr>
              <w:t>высшее</w:t>
            </w:r>
          </w:p>
        </w:tc>
      </w:tr>
      <w:tr w:rsidR="00E4402A" w14:paraId="0039A9BF" w14:textId="77777777">
        <w:trPr>
          <w:trHeight w:val="567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33866" w14:textId="77777777" w:rsidR="00E4402A" w:rsidRDefault="00E4402A">
            <w:pPr>
              <w:spacing w:line="276" w:lineRule="auto"/>
              <w:rPr>
                <w:rStyle w:val="210pt"/>
                <w:rFonts w:eastAsia="Microsoft Sans Serif"/>
                <w:sz w:val="28"/>
                <w:szCs w:val="28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t>Наличие ученой степени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78157" w14:textId="03423D29" w:rsidR="00E4402A" w:rsidRPr="009A0B46" w:rsidRDefault="008C43D6">
            <w:pPr>
              <w:spacing w:line="276" w:lineRule="auto"/>
              <w:rPr>
                <w:rStyle w:val="29"/>
                <w:rFonts w:eastAsia="Calibri"/>
                <w:b w:val="0"/>
                <w:bCs w:val="0"/>
                <w:spacing w:val="0"/>
                <w:sz w:val="28"/>
                <w:szCs w:val="28"/>
                <w:lang w:bidi="en-US"/>
              </w:rPr>
            </w:pPr>
            <w:r w:rsidRPr="009A0B46">
              <w:rPr>
                <w:rStyle w:val="29"/>
                <w:b w:val="0"/>
                <w:bCs w:val="0"/>
                <w:spacing w:val="0"/>
                <w:sz w:val="28"/>
                <w:szCs w:val="28"/>
              </w:rPr>
              <w:t>нет</w:t>
            </w:r>
          </w:p>
        </w:tc>
      </w:tr>
      <w:tr w:rsidR="00E4402A" w14:paraId="6FF77B82" w14:textId="77777777">
        <w:trPr>
          <w:trHeight w:val="567"/>
          <w:jc w:val="center"/>
        </w:trPr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1AE46" w14:textId="77777777" w:rsidR="00E4402A" w:rsidRDefault="00E440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29"/>
                <w:sz w:val="28"/>
                <w:szCs w:val="28"/>
              </w:rPr>
              <w:t>Количественные показатели результативности труда</w:t>
            </w:r>
          </w:p>
        </w:tc>
      </w:tr>
      <w:tr w:rsidR="00E4402A" w14:paraId="7FBE04C8" w14:textId="77777777">
        <w:trPr>
          <w:trHeight w:val="567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A2EC7" w14:textId="77777777" w:rsidR="00E4402A" w:rsidRDefault="00E440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t xml:space="preserve">Кол-во научных статей, опубликованных в рецензируемых научных изданиях, индексируемых в </w:t>
            </w:r>
            <w:proofErr w:type="spellStart"/>
            <w:r>
              <w:rPr>
                <w:rStyle w:val="210pt"/>
                <w:rFonts w:eastAsia="Microsoft Sans Serif"/>
                <w:sz w:val="28"/>
                <w:szCs w:val="28"/>
              </w:rPr>
              <w:t>наукометрических</w:t>
            </w:r>
            <w:proofErr w:type="spellEnd"/>
            <w:r>
              <w:rPr>
                <w:rStyle w:val="210pt"/>
                <w:rFonts w:eastAsia="Microsoft Sans Serif"/>
                <w:sz w:val="28"/>
                <w:szCs w:val="28"/>
              </w:rPr>
              <w:t xml:space="preserve"> базах за </w:t>
            </w:r>
            <w:proofErr w:type="gramStart"/>
            <w:r>
              <w:rPr>
                <w:rStyle w:val="210pt"/>
                <w:rFonts w:eastAsia="Microsoft Sans Serif"/>
                <w:sz w:val="28"/>
                <w:szCs w:val="28"/>
              </w:rPr>
              <w:t>последние</w:t>
            </w:r>
            <w:proofErr w:type="gramEnd"/>
            <w:r>
              <w:rPr>
                <w:rStyle w:val="210pt"/>
                <w:rFonts w:eastAsia="Microsoft Sans Serif"/>
                <w:sz w:val="28"/>
                <w:szCs w:val="28"/>
              </w:rPr>
              <w:t xml:space="preserve"> 2 года:</w:t>
            </w:r>
          </w:p>
          <w:p w14:paraId="2CF14835" w14:textId="77777777" w:rsidR="00E4402A" w:rsidRDefault="00E4402A" w:rsidP="00570231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t>РИНЦ</w:t>
            </w:r>
          </w:p>
          <w:p w14:paraId="3F6BF0C5" w14:textId="77777777" w:rsidR="00E4402A" w:rsidRDefault="00E4402A" w:rsidP="00570231">
            <w:pPr>
              <w:numPr>
                <w:ilvl w:val="0"/>
                <w:numId w:val="1"/>
              </w:numPr>
              <w:spacing w:line="276" w:lineRule="auto"/>
              <w:rPr>
                <w:rStyle w:val="210pt"/>
                <w:sz w:val="28"/>
                <w:szCs w:val="28"/>
                <w:lang w:val="en-US" w:eastAsia="en-US"/>
              </w:rPr>
            </w:pPr>
            <w:r>
              <w:rPr>
                <w:rStyle w:val="210pt"/>
                <w:rFonts w:eastAsia="Microsoft Sans Serif"/>
                <w:sz w:val="28"/>
                <w:szCs w:val="28"/>
                <w:lang w:val="en-US" w:bidi="en-US"/>
              </w:rPr>
              <w:t xml:space="preserve">Web of Science </w:t>
            </w:r>
          </w:p>
          <w:p w14:paraId="2B009567" w14:textId="77777777" w:rsidR="00E4402A" w:rsidRDefault="00E4402A" w:rsidP="00570231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Style w:val="210pt"/>
                <w:rFonts w:eastAsia="Microsoft Sans Serif"/>
                <w:sz w:val="28"/>
                <w:szCs w:val="28"/>
                <w:lang w:val="en-US" w:bidi="en-US"/>
              </w:rPr>
              <w:t>Scopus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0501B" w14:textId="1D81AF7C" w:rsidR="00E4402A" w:rsidRDefault="00F000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402A" w14:paraId="16D600CE" w14:textId="77777777" w:rsidTr="008C43D6">
        <w:trPr>
          <w:trHeight w:val="567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A58DB" w14:textId="77777777" w:rsidR="00E4402A" w:rsidRDefault="00E4402A">
            <w:pPr>
              <w:spacing w:line="276" w:lineRule="auto"/>
              <w:rPr>
                <w:rStyle w:val="210pt"/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t xml:space="preserve">Кол-во научных статей, опубликованных в научных изданиях, входящих в перечень ВАК </w:t>
            </w:r>
            <w:proofErr w:type="spellStart"/>
            <w:r>
              <w:rPr>
                <w:rStyle w:val="210pt"/>
                <w:rFonts w:eastAsia="Microsoft Sans Serif"/>
                <w:sz w:val="28"/>
                <w:szCs w:val="28"/>
              </w:rPr>
              <w:t>Минобрнауки</w:t>
            </w:r>
            <w:proofErr w:type="spellEnd"/>
            <w:r>
              <w:rPr>
                <w:rStyle w:val="210pt"/>
                <w:rFonts w:eastAsia="Microsoft Sans Serif"/>
                <w:sz w:val="28"/>
                <w:szCs w:val="28"/>
              </w:rPr>
              <w:t xml:space="preserve"> России за </w:t>
            </w:r>
            <w:proofErr w:type="gramStart"/>
            <w:r>
              <w:rPr>
                <w:rStyle w:val="210pt"/>
                <w:rFonts w:eastAsia="Microsoft Sans Serif"/>
                <w:sz w:val="28"/>
                <w:szCs w:val="28"/>
              </w:rPr>
              <w:t>последние</w:t>
            </w:r>
            <w:proofErr w:type="gramEnd"/>
            <w:r>
              <w:rPr>
                <w:rStyle w:val="210pt"/>
                <w:rFonts w:eastAsia="Microsoft Sans Serif"/>
                <w:sz w:val="28"/>
                <w:szCs w:val="28"/>
              </w:rPr>
              <w:t xml:space="preserve"> 2 года: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F881F" w14:textId="41CA3871" w:rsidR="00E4402A" w:rsidRDefault="00F000A0">
            <w:pPr>
              <w:spacing w:line="276" w:lineRule="auto"/>
              <w:rPr>
                <w:rStyle w:val="29"/>
                <w:rFonts w:eastAsia="Calibri"/>
                <w:b w:val="0"/>
                <w:bCs w:val="0"/>
                <w:i/>
                <w:iCs/>
                <w:spacing w:val="0"/>
                <w:sz w:val="28"/>
                <w:szCs w:val="28"/>
              </w:rPr>
            </w:pPr>
            <w:r>
              <w:rPr>
                <w:rStyle w:val="29"/>
                <w:rFonts w:eastAsia="Calibri"/>
                <w:b w:val="0"/>
                <w:bCs w:val="0"/>
                <w:i/>
                <w:iCs/>
                <w:spacing w:val="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E4402A" w14:paraId="45C9A4FD" w14:textId="77777777" w:rsidTr="008C43D6">
        <w:trPr>
          <w:trHeight w:val="567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995C3" w14:textId="77777777" w:rsidR="00E4402A" w:rsidRDefault="00E4402A">
            <w:pPr>
              <w:spacing w:line="276" w:lineRule="auto"/>
              <w:rPr>
                <w:rStyle w:val="210pt"/>
                <w:rFonts w:eastAsia="Microsoft Sans Serif"/>
                <w:sz w:val="28"/>
                <w:szCs w:val="28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t xml:space="preserve">Кол-во грантов, договоров на выполнение научных работ за </w:t>
            </w:r>
            <w:proofErr w:type="gramStart"/>
            <w:r>
              <w:rPr>
                <w:rStyle w:val="210pt"/>
                <w:rFonts w:eastAsia="Microsoft Sans Serif"/>
                <w:sz w:val="28"/>
                <w:szCs w:val="28"/>
              </w:rPr>
              <w:t>последние</w:t>
            </w:r>
            <w:proofErr w:type="gramEnd"/>
            <w:r>
              <w:rPr>
                <w:rStyle w:val="210pt"/>
                <w:rFonts w:eastAsia="Microsoft Sans Serif"/>
                <w:sz w:val="28"/>
                <w:szCs w:val="28"/>
              </w:rPr>
              <w:t xml:space="preserve"> 5 лет, в выполнении которых принимал участие специалист,</w:t>
            </w:r>
          </w:p>
          <w:p w14:paraId="5E2312C9" w14:textId="77777777" w:rsidR="00E4402A" w:rsidRDefault="00E4402A">
            <w:pPr>
              <w:spacing w:line="276" w:lineRule="auto"/>
              <w:rPr>
                <w:rStyle w:val="210pt"/>
                <w:sz w:val="28"/>
                <w:szCs w:val="28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lastRenderedPageBreak/>
              <w:t>всего:</w:t>
            </w:r>
          </w:p>
          <w:p w14:paraId="029484A9" w14:textId="77777777" w:rsidR="00E4402A" w:rsidRDefault="00E4402A">
            <w:pPr>
              <w:spacing w:line="276" w:lineRule="auto"/>
            </w:pPr>
            <w:r>
              <w:rPr>
                <w:rStyle w:val="210pt"/>
                <w:rFonts w:eastAsia="Microsoft Sans Serif"/>
                <w:sz w:val="28"/>
                <w:szCs w:val="28"/>
              </w:rPr>
              <w:t>в</w:t>
            </w:r>
            <w:r>
              <w:rPr>
                <w:rStyle w:val="210pt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0pt"/>
                <w:rFonts w:eastAsia="Microsoft Sans Serif"/>
                <w:sz w:val="28"/>
                <w:szCs w:val="28"/>
              </w:rPr>
              <w:t>т.ч</w:t>
            </w:r>
            <w:proofErr w:type="spellEnd"/>
            <w:r>
              <w:rPr>
                <w:rStyle w:val="210pt"/>
                <w:rFonts w:eastAsia="Microsoft Sans Serif"/>
                <w:sz w:val="28"/>
                <w:szCs w:val="28"/>
              </w:rPr>
              <w:t>. международные: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2007E" w14:textId="05E43101" w:rsidR="00E4402A" w:rsidRDefault="00F000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E4402A" w14:paraId="2681ECDE" w14:textId="77777777" w:rsidTr="008C43D6">
        <w:trPr>
          <w:trHeight w:val="567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B45C4" w14:textId="77777777" w:rsidR="00E4402A" w:rsidRDefault="00E4402A">
            <w:pPr>
              <w:spacing w:line="276" w:lineRule="auto"/>
              <w:rPr>
                <w:rStyle w:val="210pt"/>
                <w:rFonts w:eastAsia="Microsoft Sans Serif"/>
                <w:sz w:val="28"/>
                <w:szCs w:val="28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lastRenderedPageBreak/>
              <w:t>Количество результатов интеллектуальной деятельности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05177" w14:textId="1370027F" w:rsidR="00E4402A" w:rsidRDefault="00F000A0">
            <w:pPr>
              <w:spacing w:line="276" w:lineRule="auto"/>
              <w:rPr>
                <w:rStyle w:val="29"/>
                <w:rFonts w:eastAsia="Calibri"/>
                <w:b w:val="0"/>
                <w:bCs w:val="0"/>
                <w:i/>
                <w:iCs/>
                <w:spacing w:val="0"/>
                <w:sz w:val="28"/>
                <w:szCs w:val="28"/>
              </w:rPr>
            </w:pPr>
            <w:r>
              <w:rPr>
                <w:rStyle w:val="29"/>
                <w:rFonts w:eastAsia="Calibri"/>
                <w:b w:val="0"/>
                <w:bCs w:val="0"/>
                <w:i/>
                <w:iCs/>
                <w:spacing w:val="0"/>
                <w:sz w:val="28"/>
                <w:szCs w:val="28"/>
              </w:rPr>
              <w:t>0</w:t>
            </w:r>
          </w:p>
        </w:tc>
      </w:tr>
      <w:tr w:rsidR="00E4402A" w14:paraId="0ADB49E4" w14:textId="77777777">
        <w:trPr>
          <w:trHeight w:val="567"/>
          <w:jc w:val="center"/>
        </w:trPr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8C1AF" w14:textId="77777777" w:rsidR="00E4402A" w:rsidRDefault="00E440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29"/>
                <w:sz w:val="28"/>
                <w:szCs w:val="28"/>
              </w:rPr>
              <w:t>Условия трудового договора</w:t>
            </w:r>
          </w:p>
        </w:tc>
      </w:tr>
      <w:tr w:rsidR="00E4402A" w14:paraId="0B00829D" w14:textId="77777777" w:rsidTr="008C43D6">
        <w:trPr>
          <w:trHeight w:val="567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E7836" w14:textId="77777777" w:rsidR="00E4402A" w:rsidRDefault="00E440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t>Срок трудового договора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674ED" w14:textId="225569D8" w:rsidR="00E4402A" w:rsidRDefault="00F000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года</w:t>
            </w:r>
          </w:p>
        </w:tc>
      </w:tr>
      <w:tr w:rsidR="00E4402A" w14:paraId="6932171C" w14:textId="77777777" w:rsidTr="008C43D6">
        <w:trPr>
          <w:trHeight w:val="567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F84B2" w14:textId="77777777" w:rsidR="00E4402A" w:rsidRDefault="00E440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t>Перечень трудовых функций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98566" w14:textId="544EE978" w:rsidR="00E4402A" w:rsidRPr="008C43D6" w:rsidRDefault="008C43D6" w:rsidP="008C43D6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2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</w:t>
            </w:r>
            <w:r w:rsidRPr="008C43D6">
              <w:rPr>
                <w:color w:val="000000"/>
                <w:sz w:val="28"/>
                <w:szCs w:val="28"/>
              </w:rPr>
              <w:t xml:space="preserve"> в формирован</w:t>
            </w:r>
            <w:proofErr w:type="gramStart"/>
            <w:r w:rsidRPr="008C43D6">
              <w:rPr>
                <w:color w:val="000000"/>
                <w:sz w:val="28"/>
                <w:szCs w:val="28"/>
              </w:rPr>
              <w:t>ии у о</w:t>
            </w:r>
            <w:proofErr w:type="gramEnd"/>
            <w:r w:rsidRPr="008C43D6">
              <w:rPr>
                <w:color w:val="000000"/>
                <w:sz w:val="28"/>
                <w:szCs w:val="28"/>
              </w:rPr>
              <w:t>бучающихся профессиональных качеств по избранным профессии, специальности или направлению подготовки, а также в развитии у обучающихся самостоятельности, инициативы, творческих способностей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3546343A" w14:textId="55DFCF5D" w:rsidR="008C43D6" w:rsidRPr="008C43D6" w:rsidRDefault="008C43D6" w:rsidP="008C43D6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2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82E95">
              <w:rPr>
                <w:color w:val="000000"/>
                <w:sz w:val="28"/>
                <w:szCs w:val="28"/>
              </w:rPr>
              <w:t>роведение</w:t>
            </w:r>
            <w:r>
              <w:rPr>
                <w:color w:val="000000"/>
                <w:sz w:val="28"/>
                <w:szCs w:val="28"/>
              </w:rPr>
              <w:t xml:space="preserve"> под руководством ответственного исполнителя </w:t>
            </w:r>
            <w:r w:rsidRPr="00682E95">
              <w:rPr>
                <w:color w:val="000000"/>
                <w:sz w:val="28"/>
                <w:szCs w:val="28"/>
              </w:rPr>
              <w:t>самостоятельных научных исследований и разработок по отдельным разделам (этапам, заданиям) темы в</w:t>
            </w:r>
            <w:r>
              <w:rPr>
                <w:color w:val="000000"/>
                <w:sz w:val="28"/>
                <w:szCs w:val="28"/>
              </w:rPr>
              <w:t xml:space="preserve"> соответствии с утвержденными методикамия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  <w:p w14:paraId="2843D86D" w14:textId="085C0B20" w:rsidR="008C43D6" w:rsidRPr="008C43D6" w:rsidRDefault="008C43D6" w:rsidP="008C43D6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2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682E95">
              <w:rPr>
                <w:color w:val="000000"/>
                <w:sz w:val="28"/>
                <w:szCs w:val="28"/>
              </w:rPr>
              <w:t xml:space="preserve">частие в </w:t>
            </w:r>
            <w:r>
              <w:rPr>
                <w:color w:val="000000"/>
                <w:sz w:val="28"/>
                <w:szCs w:val="28"/>
              </w:rPr>
              <w:t>выполнении экспериментов, проведении наблюдений и измерений, составление их описания и формулирование выводов;</w:t>
            </w:r>
          </w:p>
          <w:p w14:paraId="28E51ACE" w14:textId="454FDE99" w:rsidR="008C43D6" w:rsidRPr="008C43D6" w:rsidRDefault="008C43D6" w:rsidP="008C43D6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2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выполнение рутинных методов молекулярного анализа (электрофорез и </w:t>
            </w:r>
            <w:proofErr w:type="spellStart"/>
            <w:r>
              <w:rPr>
                <w:color w:val="000000"/>
                <w:sz w:val="28"/>
                <w:szCs w:val="28"/>
              </w:rPr>
              <w:t>иммуноблоттинг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белков, полимеразная цепная реакция в режиме реального времени, иммуноферментный анализ, ДНК-</w:t>
            </w:r>
            <w:proofErr w:type="spellStart"/>
            <w:r>
              <w:rPr>
                <w:color w:val="000000"/>
                <w:sz w:val="28"/>
                <w:szCs w:val="28"/>
              </w:rPr>
              <w:t>форез</w:t>
            </w:r>
            <w:proofErr w:type="spellEnd"/>
            <w:r>
              <w:rPr>
                <w:color w:val="000000"/>
                <w:sz w:val="28"/>
                <w:szCs w:val="28"/>
              </w:rPr>
              <w:t>);</w:t>
            </w:r>
          </w:p>
          <w:p w14:paraId="326999E3" w14:textId="492AF1F6" w:rsidR="008C43D6" w:rsidRPr="008C43D6" w:rsidRDefault="008C43D6" w:rsidP="008C43D6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2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исследований токсичности и специфической активности агентов молекулярными методами анализа;</w:t>
            </w:r>
          </w:p>
          <w:p w14:paraId="225DF2F4" w14:textId="52C478FE" w:rsidR="008C43D6" w:rsidRPr="008C43D6" w:rsidRDefault="008C43D6" w:rsidP="008C43D6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2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682E95">
              <w:rPr>
                <w:color w:val="000000"/>
                <w:sz w:val="28"/>
                <w:szCs w:val="28"/>
              </w:rPr>
              <w:t>зучение научно-технической информации, отечественного и зарубежного опыта по исследуемой тематике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6A0C1577" w14:textId="2036F565" w:rsidR="008C43D6" w:rsidRPr="008C43D6" w:rsidRDefault="008C43D6" w:rsidP="008C43D6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2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342E5">
              <w:rPr>
                <w:color w:val="000000"/>
                <w:sz w:val="28"/>
                <w:szCs w:val="28"/>
              </w:rPr>
              <w:t xml:space="preserve">роведение </w:t>
            </w:r>
            <w:r>
              <w:rPr>
                <w:color w:val="000000"/>
                <w:sz w:val="28"/>
                <w:szCs w:val="28"/>
              </w:rPr>
              <w:t>исследований молекулярными методами в рамках</w:t>
            </w:r>
            <w:r w:rsidRPr="00D342E5">
              <w:rPr>
                <w:color w:val="000000"/>
                <w:sz w:val="28"/>
                <w:szCs w:val="28"/>
              </w:rPr>
              <w:t xml:space="preserve"> отдельны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D342E5">
              <w:rPr>
                <w:color w:val="000000"/>
                <w:sz w:val="28"/>
                <w:szCs w:val="28"/>
              </w:rPr>
              <w:t xml:space="preserve"> раздел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D342E5">
              <w:rPr>
                <w:color w:val="000000"/>
                <w:sz w:val="28"/>
                <w:szCs w:val="28"/>
              </w:rPr>
              <w:t xml:space="preserve"> (этапам, заданиям)</w:t>
            </w:r>
            <w:r>
              <w:rPr>
                <w:color w:val="000000"/>
                <w:sz w:val="28"/>
                <w:szCs w:val="28"/>
              </w:rPr>
              <w:t xml:space="preserve"> комплексных научных исследований и разработок;</w:t>
            </w:r>
          </w:p>
          <w:p w14:paraId="182105E3" w14:textId="3F90D791" w:rsidR="008C43D6" w:rsidRPr="008C43D6" w:rsidRDefault="008C43D6" w:rsidP="008C43D6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2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D342E5">
              <w:rPr>
                <w:color w:val="000000"/>
                <w:sz w:val="28"/>
                <w:szCs w:val="28"/>
              </w:rPr>
              <w:t>нализ результат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D342E5">
              <w:rPr>
                <w:color w:val="000000"/>
                <w:sz w:val="28"/>
                <w:szCs w:val="28"/>
              </w:rPr>
              <w:t xml:space="preserve"> исследований, </w:t>
            </w:r>
            <w:r>
              <w:rPr>
                <w:color w:val="000000"/>
                <w:sz w:val="28"/>
                <w:szCs w:val="28"/>
              </w:rPr>
              <w:t xml:space="preserve">их </w:t>
            </w:r>
            <w:r>
              <w:rPr>
                <w:color w:val="000000"/>
                <w:sz w:val="28"/>
                <w:szCs w:val="28"/>
              </w:rPr>
              <w:lastRenderedPageBreak/>
              <w:t>регистрация в соответствующем журнале;</w:t>
            </w:r>
          </w:p>
          <w:p w14:paraId="10F15A1B" w14:textId="5B7211B9" w:rsidR="008C43D6" w:rsidRPr="008C43D6" w:rsidRDefault="008C43D6" w:rsidP="008C43D6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2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освоение и внедрение новых методик</w:t>
            </w:r>
            <w:r w:rsidRPr="00D342E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цитологических</w:t>
            </w:r>
            <w:r w:rsidRPr="00D342E5">
              <w:rPr>
                <w:color w:val="000000"/>
                <w:sz w:val="28"/>
                <w:szCs w:val="28"/>
              </w:rPr>
              <w:t xml:space="preserve"> исследований, имеющих наибольшую аналитическую и диагностическую достоверность</w:t>
            </w:r>
            <w:r>
              <w:rPr>
                <w:color w:val="000000"/>
                <w:sz w:val="28"/>
                <w:szCs w:val="28"/>
              </w:rPr>
              <w:t>, а также методов и методик рутинной работы с клеточными культурами;</w:t>
            </w:r>
          </w:p>
          <w:p w14:paraId="280FE4F0" w14:textId="346EF35B" w:rsidR="008C43D6" w:rsidRPr="008C43D6" w:rsidRDefault="008C43D6" w:rsidP="008C43D6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2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ведение учетно-отчетной документации;</w:t>
            </w:r>
          </w:p>
          <w:p w14:paraId="31028EF9" w14:textId="4113BEBF" w:rsidR="008C43D6" w:rsidRPr="008C43D6" w:rsidRDefault="008C43D6" w:rsidP="008C43D6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2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342E5">
              <w:rPr>
                <w:color w:val="000000"/>
                <w:sz w:val="28"/>
                <w:szCs w:val="28"/>
              </w:rPr>
              <w:t>частие во внедрении результатов исследований и разработок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344B6E8D" w14:textId="10D6CF3E" w:rsidR="008C43D6" w:rsidRPr="008C43D6" w:rsidRDefault="008C43D6" w:rsidP="008C43D6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269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с</w:t>
            </w:r>
            <w:r w:rsidRPr="0076453A">
              <w:rPr>
                <w:rFonts w:eastAsia="Arial Unicode MS"/>
                <w:color w:val="000000"/>
                <w:sz w:val="28"/>
                <w:szCs w:val="28"/>
              </w:rPr>
              <w:t>облюдение правил внутреннего трудового распорядка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СПХФУ;</w:t>
            </w:r>
          </w:p>
          <w:p w14:paraId="5BB27B53" w14:textId="77EE8B03" w:rsidR="008C43D6" w:rsidRPr="008C43D6" w:rsidRDefault="008C43D6" w:rsidP="008C43D6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269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выполнение других поручений заведующего научным подразделением в рамках своих научных компетенций.</w:t>
            </w:r>
          </w:p>
        </w:tc>
      </w:tr>
    </w:tbl>
    <w:p w14:paraId="41AD85F5" w14:textId="77777777" w:rsidR="00E4402A" w:rsidRDefault="00E4402A" w:rsidP="00E4402A">
      <w:pPr>
        <w:tabs>
          <w:tab w:val="left" w:pos="8901"/>
        </w:tabs>
        <w:ind w:right="175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163"/>
        <w:gridCol w:w="3217"/>
      </w:tblGrid>
      <w:tr w:rsidR="00E4402A" w14:paraId="5EB3108A" w14:textId="77777777">
        <w:tc>
          <w:tcPr>
            <w:tcW w:w="3474" w:type="dxa"/>
          </w:tcPr>
          <w:p w14:paraId="38F8DA5A" w14:textId="77777777" w:rsidR="00E4402A" w:rsidRDefault="00E4402A">
            <w:pPr>
              <w:tabs>
                <w:tab w:val="left" w:pos="9180"/>
              </w:tabs>
              <w:spacing w:line="276" w:lineRule="auto"/>
              <w:ind w:right="175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3DDD7A13" w14:textId="77777777" w:rsidR="00E4402A" w:rsidRDefault="00E4402A">
            <w:pPr>
              <w:tabs>
                <w:tab w:val="left" w:pos="9180"/>
              </w:tabs>
              <w:spacing w:line="276" w:lineRule="auto"/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74A0FA66" w14:textId="77777777" w:rsidR="00E4402A" w:rsidRDefault="00E4402A">
            <w:pPr>
              <w:tabs>
                <w:tab w:val="left" w:pos="9180"/>
              </w:tabs>
              <w:spacing w:line="276" w:lineRule="auto"/>
              <w:ind w:right="175"/>
              <w:jc w:val="center"/>
              <w:rPr>
                <w:sz w:val="28"/>
                <w:szCs w:val="28"/>
              </w:rPr>
            </w:pPr>
          </w:p>
        </w:tc>
      </w:tr>
      <w:tr w:rsidR="00E4402A" w14:paraId="05ECCFE5" w14:textId="77777777" w:rsidTr="008C43D6">
        <w:tc>
          <w:tcPr>
            <w:tcW w:w="3474" w:type="dxa"/>
            <w:hideMark/>
          </w:tcPr>
          <w:p w14:paraId="168E7725" w14:textId="6B2114B9" w:rsidR="00E4402A" w:rsidRDefault="008C43D6">
            <w:pPr>
              <w:tabs>
                <w:tab w:val="left" w:pos="9180"/>
              </w:tabs>
              <w:spacing w:line="276" w:lineRule="auto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НОЦ МКТ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D8754" w14:textId="77777777" w:rsidR="00E4402A" w:rsidRDefault="00E4402A">
            <w:pPr>
              <w:tabs>
                <w:tab w:val="left" w:pos="9180"/>
              </w:tabs>
              <w:spacing w:line="276" w:lineRule="auto"/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D86E5" w14:textId="3BBEBEDE" w:rsidR="00E4402A" w:rsidRDefault="008C43D6" w:rsidP="008C43D6">
            <w:pPr>
              <w:tabs>
                <w:tab w:val="left" w:pos="9180"/>
              </w:tabs>
              <w:spacing w:line="276" w:lineRule="auto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Приходько</w:t>
            </w:r>
          </w:p>
        </w:tc>
      </w:tr>
      <w:tr w:rsidR="00E4402A" w14:paraId="7E5D1335" w14:textId="77777777">
        <w:tc>
          <w:tcPr>
            <w:tcW w:w="3474" w:type="dxa"/>
          </w:tcPr>
          <w:p w14:paraId="68F0295B" w14:textId="77777777" w:rsidR="00E4402A" w:rsidRDefault="00E4402A">
            <w:pPr>
              <w:tabs>
                <w:tab w:val="left" w:pos="9180"/>
              </w:tabs>
              <w:spacing w:line="276" w:lineRule="auto"/>
              <w:ind w:right="175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6F657E" w14:textId="77777777" w:rsidR="00E4402A" w:rsidRDefault="00E4402A">
            <w:pPr>
              <w:tabs>
                <w:tab w:val="left" w:pos="9180"/>
              </w:tabs>
              <w:spacing w:line="276" w:lineRule="auto"/>
              <w:ind w:right="17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Подпись, дата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958005" w14:textId="77777777" w:rsidR="00E4402A" w:rsidRDefault="00E4402A">
            <w:pPr>
              <w:tabs>
                <w:tab w:val="left" w:pos="9180"/>
              </w:tabs>
              <w:spacing w:line="276" w:lineRule="auto"/>
              <w:ind w:right="17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ФИО</w:t>
            </w:r>
          </w:p>
        </w:tc>
      </w:tr>
    </w:tbl>
    <w:p w14:paraId="53B6DED3" w14:textId="77777777" w:rsidR="00E4402A" w:rsidRDefault="00E4402A" w:rsidP="00E4402A">
      <w:pPr>
        <w:tabs>
          <w:tab w:val="left" w:pos="8901"/>
        </w:tabs>
        <w:ind w:right="175"/>
        <w:rPr>
          <w:sz w:val="28"/>
          <w:szCs w:val="28"/>
          <w:lang w:val="en-US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  <w:lang w:val="en-U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0"/>
        <w:gridCol w:w="3173"/>
        <w:gridCol w:w="3178"/>
      </w:tblGrid>
      <w:tr w:rsidR="00E4402A" w14:paraId="7E399BA7" w14:textId="77777777">
        <w:tc>
          <w:tcPr>
            <w:tcW w:w="3474" w:type="dxa"/>
          </w:tcPr>
          <w:p w14:paraId="298F272F" w14:textId="77777777" w:rsidR="00E4402A" w:rsidRDefault="00E4402A">
            <w:pPr>
              <w:tabs>
                <w:tab w:val="left" w:pos="9180"/>
              </w:tabs>
              <w:spacing w:line="276" w:lineRule="auto"/>
              <w:ind w:right="175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73DF0A71" w14:textId="77777777" w:rsidR="00E4402A" w:rsidRDefault="00E4402A">
            <w:pPr>
              <w:tabs>
                <w:tab w:val="left" w:pos="9180"/>
              </w:tabs>
              <w:spacing w:line="276" w:lineRule="auto"/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4EA07F1F" w14:textId="77777777" w:rsidR="00E4402A" w:rsidRDefault="00E4402A">
            <w:pPr>
              <w:tabs>
                <w:tab w:val="left" w:pos="9180"/>
              </w:tabs>
              <w:spacing w:line="276" w:lineRule="auto"/>
              <w:ind w:right="175"/>
              <w:jc w:val="center"/>
              <w:rPr>
                <w:sz w:val="28"/>
                <w:szCs w:val="28"/>
              </w:rPr>
            </w:pPr>
          </w:p>
        </w:tc>
      </w:tr>
      <w:tr w:rsidR="00E4402A" w14:paraId="63D1D931" w14:textId="77777777" w:rsidTr="008C43D6">
        <w:tc>
          <w:tcPr>
            <w:tcW w:w="3474" w:type="dxa"/>
            <w:hideMark/>
          </w:tcPr>
          <w:p w14:paraId="03155C3E" w14:textId="77777777" w:rsidR="00E4402A" w:rsidRDefault="00E4402A">
            <w:pPr>
              <w:tabs>
                <w:tab w:val="left" w:pos="9180"/>
              </w:tabs>
              <w:spacing w:line="276" w:lineRule="auto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072B0" w14:textId="77777777" w:rsidR="00E4402A" w:rsidRDefault="00E4402A">
            <w:pPr>
              <w:tabs>
                <w:tab w:val="left" w:pos="9180"/>
              </w:tabs>
              <w:spacing w:line="276" w:lineRule="auto"/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CC4AD" w14:textId="15893CA9" w:rsidR="00E4402A" w:rsidRDefault="008C43D6" w:rsidP="008C43D6">
            <w:pPr>
              <w:tabs>
                <w:tab w:val="left" w:pos="9180"/>
              </w:tabs>
              <w:spacing w:line="276" w:lineRule="auto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Флисюк</w:t>
            </w:r>
            <w:proofErr w:type="spellEnd"/>
          </w:p>
        </w:tc>
      </w:tr>
      <w:tr w:rsidR="00E4402A" w14:paraId="35C6BA72" w14:textId="77777777">
        <w:tc>
          <w:tcPr>
            <w:tcW w:w="3474" w:type="dxa"/>
          </w:tcPr>
          <w:p w14:paraId="04861D6C" w14:textId="77777777" w:rsidR="00E4402A" w:rsidRDefault="00E4402A">
            <w:pPr>
              <w:tabs>
                <w:tab w:val="left" w:pos="9180"/>
              </w:tabs>
              <w:spacing w:line="276" w:lineRule="auto"/>
              <w:ind w:right="175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236BF0" w14:textId="77777777" w:rsidR="00E4402A" w:rsidRDefault="00E4402A">
            <w:pPr>
              <w:tabs>
                <w:tab w:val="left" w:pos="9180"/>
              </w:tabs>
              <w:spacing w:line="276" w:lineRule="auto"/>
              <w:ind w:right="17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Подпись, дата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F09666" w14:textId="77777777" w:rsidR="00E4402A" w:rsidRDefault="00E4402A">
            <w:pPr>
              <w:tabs>
                <w:tab w:val="left" w:pos="9180"/>
              </w:tabs>
              <w:spacing w:line="276" w:lineRule="auto"/>
              <w:ind w:right="17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ФИО</w:t>
            </w:r>
          </w:p>
        </w:tc>
      </w:tr>
    </w:tbl>
    <w:p w14:paraId="1B37FE65" w14:textId="167B0B9C" w:rsidR="00E4402A" w:rsidRDefault="00E4402A" w:rsidP="008C43D6">
      <w:pPr>
        <w:pStyle w:val="1"/>
        <w:spacing w:before="0" w:after="0"/>
        <w:jc w:val="right"/>
        <w:rPr>
          <w:b w:val="0"/>
          <w:sz w:val="28"/>
          <w:szCs w:val="28"/>
        </w:rPr>
      </w:pPr>
      <w:r>
        <w:rPr>
          <w:b w:val="0"/>
          <w:bCs w:val="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5"/>
        <w:gridCol w:w="4276"/>
      </w:tblGrid>
      <w:tr w:rsidR="00E4402A" w14:paraId="6ECAD756" w14:textId="77777777">
        <w:tc>
          <w:tcPr>
            <w:tcW w:w="6204" w:type="dxa"/>
          </w:tcPr>
          <w:p w14:paraId="4E271D37" w14:textId="77777777" w:rsidR="00E4402A" w:rsidRDefault="00E4402A">
            <w:pPr>
              <w:tabs>
                <w:tab w:val="left" w:pos="9180"/>
              </w:tabs>
              <w:ind w:right="175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14:paraId="4D98AD7B" w14:textId="77777777" w:rsidR="00E4402A" w:rsidRDefault="00E4402A">
            <w:pPr>
              <w:pBdr>
                <w:bottom w:val="single" w:sz="12" w:space="1" w:color="auto"/>
              </w:pBdr>
              <w:tabs>
                <w:tab w:val="left" w:pos="9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Конкурсной комиссии ФГБОУ ВО СПХФУ Минздрава России</w:t>
            </w:r>
          </w:p>
          <w:p w14:paraId="7544341A" w14:textId="77777777" w:rsidR="00E4402A" w:rsidRDefault="00E4402A">
            <w:pPr>
              <w:pBdr>
                <w:bottom w:val="single" w:sz="12" w:space="1" w:color="auto"/>
              </w:pBdr>
              <w:tabs>
                <w:tab w:val="left" w:pos="9180"/>
              </w:tabs>
              <w:jc w:val="both"/>
              <w:rPr>
                <w:sz w:val="28"/>
                <w:szCs w:val="28"/>
              </w:rPr>
            </w:pPr>
          </w:p>
          <w:p w14:paraId="548FC347" w14:textId="77777777" w:rsidR="00E4402A" w:rsidRDefault="00E4402A">
            <w:pPr>
              <w:tabs>
                <w:tab w:val="left" w:pos="918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4"/>
                <w:szCs w:val="28"/>
              </w:rPr>
              <w:t>ученая степень, ученое звание, ФИО</w:t>
            </w:r>
            <w:r>
              <w:rPr>
                <w:i/>
                <w:sz w:val="28"/>
                <w:szCs w:val="28"/>
              </w:rPr>
              <w:t>)</w:t>
            </w:r>
          </w:p>
          <w:p w14:paraId="2A43621F" w14:textId="77777777" w:rsidR="00E4402A" w:rsidRDefault="00E4402A">
            <w:pPr>
              <w:tabs>
                <w:tab w:val="left" w:pos="9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</w:t>
            </w:r>
          </w:p>
          <w:p w14:paraId="7618053E" w14:textId="77777777" w:rsidR="00E4402A" w:rsidRDefault="00E4402A">
            <w:pPr>
              <w:tabs>
                <w:tab w:val="left" w:pos="918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(</w:t>
            </w:r>
            <w:r>
              <w:rPr>
                <w:i/>
                <w:sz w:val="24"/>
                <w:szCs w:val="28"/>
              </w:rPr>
              <w:t>ФИО</w:t>
            </w:r>
            <w:r>
              <w:rPr>
                <w:i/>
                <w:sz w:val="28"/>
                <w:szCs w:val="28"/>
              </w:rPr>
              <w:t>)</w:t>
            </w:r>
          </w:p>
          <w:p w14:paraId="128E0E64" w14:textId="77777777" w:rsidR="00E4402A" w:rsidRDefault="00E4402A">
            <w:pPr>
              <w:tabs>
                <w:tab w:val="left" w:pos="9180"/>
              </w:tabs>
              <w:ind w:right="175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76B3E33E" w14:textId="77777777" w:rsidR="00E4402A" w:rsidRDefault="00E4402A" w:rsidP="00E4402A">
      <w:pPr>
        <w:tabs>
          <w:tab w:val="left" w:pos="9180"/>
        </w:tabs>
        <w:ind w:right="175"/>
        <w:jc w:val="right"/>
        <w:rPr>
          <w:b/>
          <w:sz w:val="28"/>
          <w:szCs w:val="28"/>
        </w:rPr>
      </w:pPr>
    </w:p>
    <w:p w14:paraId="6E21BC07" w14:textId="77777777" w:rsidR="00E4402A" w:rsidRDefault="00E4402A" w:rsidP="00E4402A">
      <w:pPr>
        <w:pStyle w:val="20"/>
        <w:shd w:val="clear" w:color="auto" w:fill="auto"/>
        <w:spacing w:line="28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1F375826" w14:textId="77777777" w:rsidR="00E4402A" w:rsidRDefault="00E4402A" w:rsidP="00E4402A">
      <w:pPr>
        <w:pStyle w:val="20"/>
        <w:shd w:val="clear" w:color="auto" w:fill="auto"/>
        <w:spacing w:line="28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конкурсе на замещение должности младшего научного сотрудника/инженера-исследователя</w:t>
      </w:r>
    </w:p>
    <w:p w14:paraId="293D6A2B" w14:textId="77777777" w:rsidR="00E4402A" w:rsidRDefault="00E4402A" w:rsidP="00E4402A">
      <w:pPr>
        <w:tabs>
          <w:tab w:val="left" w:pos="9180"/>
        </w:tabs>
        <w:ind w:right="175"/>
        <w:jc w:val="right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4887"/>
      </w:tblGrid>
      <w:tr w:rsidR="00E4402A" w14:paraId="1CE8179A" w14:textId="77777777">
        <w:trPr>
          <w:trHeight w:val="567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ECE96" w14:textId="77777777" w:rsidR="00E4402A" w:rsidRDefault="00E440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"/>
                <w:spacing w:val="0"/>
                <w:sz w:val="28"/>
                <w:szCs w:val="28"/>
              </w:rPr>
              <w:t>Общие сведения</w:t>
            </w:r>
          </w:p>
        </w:tc>
      </w:tr>
      <w:tr w:rsidR="00E4402A" w14:paraId="6F512491" w14:textId="77777777">
        <w:trPr>
          <w:trHeight w:val="56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DE30E3" w14:textId="77777777" w:rsidR="00E4402A" w:rsidRDefault="00E440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0621F1" w14:textId="77777777" w:rsidR="00E4402A" w:rsidRDefault="00E440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402A" w14:paraId="05594797" w14:textId="77777777">
        <w:trPr>
          <w:trHeight w:val="56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F4BEFF" w14:textId="77777777" w:rsidR="00E4402A" w:rsidRDefault="00E440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t>Дата рождения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4FFAE7" w14:textId="77777777" w:rsidR="00E4402A" w:rsidRDefault="00E440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402A" w14:paraId="35CC2683" w14:textId="77777777">
        <w:trPr>
          <w:trHeight w:val="56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1C0CE6" w14:textId="77777777" w:rsidR="00E4402A" w:rsidRDefault="00E440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t xml:space="preserve">Телефон, </w:t>
            </w:r>
            <w:r>
              <w:rPr>
                <w:rStyle w:val="210pt"/>
                <w:rFonts w:eastAsia="Microsoft Sans Serif"/>
                <w:sz w:val="28"/>
                <w:szCs w:val="28"/>
                <w:lang w:val="en-US" w:bidi="en-US"/>
              </w:rPr>
              <w:t>e</w:t>
            </w:r>
            <w:r>
              <w:rPr>
                <w:rStyle w:val="210pt"/>
                <w:rFonts w:eastAsia="Microsoft Sans Serif"/>
                <w:sz w:val="28"/>
                <w:szCs w:val="28"/>
                <w:lang w:bidi="en-US"/>
              </w:rPr>
              <w:t>-</w:t>
            </w:r>
            <w:r>
              <w:rPr>
                <w:rStyle w:val="210pt"/>
                <w:rFonts w:eastAsia="Microsoft Sans Serif"/>
                <w:sz w:val="28"/>
                <w:szCs w:val="28"/>
                <w:lang w:val="en-US" w:bidi="en-US"/>
              </w:rPr>
              <w:t>mail</w:t>
            </w:r>
            <w:r>
              <w:rPr>
                <w:rStyle w:val="210pt"/>
                <w:rFonts w:eastAsia="Microsoft Sans Serif"/>
                <w:sz w:val="28"/>
                <w:szCs w:val="28"/>
                <w:lang w:bidi="en-US"/>
              </w:rPr>
              <w:t xml:space="preserve">, </w:t>
            </w:r>
            <w:r>
              <w:rPr>
                <w:rStyle w:val="210pt"/>
                <w:rFonts w:eastAsia="Microsoft Sans Serif"/>
                <w:sz w:val="28"/>
                <w:szCs w:val="28"/>
              </w:rPr>
              <w:t>адрес для почтовой корреспонденции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27B15D" w14:textId="77777777" w:rsidR="00E4402A" w:rsidRDefault="00E440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402A" w14:paraId="35E917CA" w14:textId="77777777">
        <w:trPr>
          <w:trHeight w:val="56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EE2E60" w14:textId="77777777" w:rsidR="00E4402A" w:rsidRDefault="00E440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Сведения об образовании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762153" w14:textId="77777777" w:rsidR="00E4402A" w:rsidRDefault="00E440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402A" w14:paraId="70BEAED1" w14:textId="77777777">
        <w:trPr>
          <w:trHeight w:val="56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42616C" w14:textId="77777777" w:rsidR="00E4402A" w:rsidRDefault="00E440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t>Общий стаж и опыт работы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A0392F" w14:textId="77777777" w:rsidR="00E4402A" w:rsidRDefault="00E440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402A" w14:paraId="29764EEA" w14:textId="77777777">
        <w:trPr>
          <w:trHeight w:val="567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573BF" w14:textId="77777777" w:rsidR="00E4402A" w:rsidRDefault="00E440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"/>
                <w:spacing w:val="0"/>
                <w:sz w:val="28"/>
                <w:szCs w:val="28"/>
              </w:rPr>
              <w:t>Ранее полученные количественные показатели результативности труда</w:t>
            </w:r>
          </w:p>
        </w:tc>
      </w:tr>
      <w:tr w:rsidR="00E4402A" w14:paraId="1E938C30" w14:textId="77777777">
        <w:trPr>
          <w:trHeight w:val="56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BE2965" w14:textId="77777777" w:rsidR="00E4402A" w:rsidRDefault="00E4402A">
            <w:pPr>
              <w:spacing w:line="276" w:lineRule="auto"/>
              <w:rPr>
                <w:rStyle w:val="210pt"/>
                <w:rFonts w:eastAsia="Microsoft Sans Serif"/>
                <w:sz w:val="28"/>
                <w:szCs w:val="28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t xml:space="preserve">Число публикаций в рецензируемых научных изданиях, индексируемых в </w:t>
            </w:r>
            <w:proofErr w:type="spellStart"/>
            <w:r>
              <w:rPr>
                <w:rStyle w:val="210pt"/>
                <w:rFonts w:eastAsia="Microsoft Sans Serif"/>
                <w:sz w:val="28"/>
                <w:szCs w:val="28"/>
              </w:rPr>
              <w:t>наукометрических</w:t>
            </w:r>
            <w:proofErr w:type="spellEnd"/>
            <w:r>
              <w:rPr>
                <w:rStyle w:val="210pt"/>
                <w:rFonts w:eastAsia="Microsoft Sans Serif"/>
                <w:sz w:val="28"/>
                <w:szCs w:val="28"/>
              </w:rPr>
              <w:t xml:space="preserve"> базах за </w:t>
            </w:r>
            <w:proofErr w:type="gramStart"/>
            <w:r>
              <w:rPr>
                <w:rStyle w:val="210pt"/>
                <w:rFonts w:eastAsia="Microsoft Sans Serif"/>
                <w:sz w:val="28"/>
                <w:szCs w:val="28"/>
              </w:rPr>
              <w:t>последние</w:t>
            </w:r>
            <w:proofErr w:type="gramEnd"/>
            <w:r>
              <w:rPr>
                <w:rStyle w:val="210pt"/>
                <w:rFonts w:eastAsia="Microsoft Sans Serif"/>
                <w:sz w:val="28"/>
                <w:szCs w:val="28"/>
              </w:rPr>
              <w:t xml:space="preserve"> 2 года:</w:t>
            </w:r>
          </w:p>
          <w:p w14:paraId="2C46DEFC" w14:textId="77777777" w:rsidR="00E4402A" w:rsidRDefault="00E4402A" w:rsidP="00570231">
            <w:pPr>
              <w:numPr>
                <w:ilvl w:val="0"/>
                <w:numId w:val="2"/>
              </w:numPr>
              <w:spacing w:line="276" w:lineRule="auto"/>
              <w:rPr>
                <w:lang w:val="en-US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t>РИНЦ</w:t>
            </w:r>
          </w:p>
          <w:p w14:paraId="35E5347A" w14:textId="77777777" w:rsidR="00E4402A" w:rsidRDefault="00E4402A" w:rsidP="00570231">
            <w:pPr>
              <w:numPr>
                <w:ilvl w:val="0"/>
                <w:numId w:val="2"/>
              </w:numPr>
              <w:spacing w:line="276" w:lineRule="auto"/>
              <w:rPr>
                <w:rStyle w:val="210pt"/>
                <w:rFonts w:eastAsia="Microsoft Sans Serif"/>
                <w:sz w:val="28"/>
                <w:szCs w:val="28"/>
                <w:lang w:val="en-US" w:bidi="en-US"/>
              </w:rPr>
            </w:pPr>
            <w:r>
              <w:rPr>
                <w:rStyle w:val="210pt"/>
                <w:rFonts w:eastAsia="Microsoft Sans Serif"/>
                <w:sz w:val="28"/>
                <w:szCs w:val="28"/>
                <w:lang w:val="en-US" w:bidi="en-US"/>
              </w:rPr>
              <w:t>Web of Science</w:t>
            </w:r>
          </w:p>
          <w:p w14:paraId="351AF860" w14:textId="77777777" w:rsidR="00E4402A" w:rsidRDefault="00E4402A" w:rsidP="00570231">
            <w:pPr>
              <w:numPr>
                <w:ilvl w:val="0"/>
                <w:numId w:val="2"/>
              </w:numPr>
              <w:spacing w:line="276" w:lineRule="auto"/>
            </w:pPr>
            <w:r>
              <w:rPr>
                <w:rStyle w:val="210pt"/>
                <w:rFonts w:eastAsia="Microsoft Sans Serif"/>
                <w:sz w:val="28"/>
                <w:szCs w:val="28"/>
                <w:lang w:val="en-US" w:bidi="en-US"/>
              </w:rPr>
              <w:t>Scopus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B73C5C" w14:textId="77777777" w:rsidR="00E4402A" w:rsidRDefault="00E4402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4402A" w14:paraId="39BAF148" w14:textId="77777777">
        <w:trPr>
          <w:trHeight w:val="56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75BD18" w14:textId="77777777" w:rsidR="00E4402A" w:rsidRDefault="00E4402A">
            <w:pPr>
              <w:spacing w:line="276" w:lineRule="auto"/>
              <w:rPr>
                <w:rStyle w:val="210pt"/>
                <w:rFonts w:eastAsia="Microsoft Sans Serif"/>
                <w:sz w:val="28"/>
                <w:szCs w:val="28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t xml:space="preserve">Кол-во цитирований статей, опубликованных в рецензируемых научных изданиях, индексируемых в </w:t>
            </w:r>
            <w:proofErr w:type="spellStart"/>
            <w:r>
              <w:rPr>
                <w:rStyle w:val="210pt"/>
                <w:rFonts w:eastAsia="Microsoft Sans Serif"/>
                <w:sz w:val="28"/>
                <w:szCs w:val="28"/>
              </w:rPr>
              <w:t>наукометрических</w:t>
            </w:r>
            <w:proofErr w:type="spellEnd"/>
            <w:r>
              <w:rPr>
                <w:rStyle w:val="210pt"/>
                <w:rFonts w:eastAsia="Microsoft Sans Serif"/>
                <w:sz w:val="28"/>
                <w:szCs w:val="28"/>
              </w:rPr>
              <w:t xml:space="preserve"> базах за </w:t>
            </w:r>
            <w:proofErr w:type="gramStart"/>
            <w:r>
              <w:rPr>
                <w:rStyle w:val="210pt"/>
                <w:rFonts w:eastAsia="Microsoft Sans Serif"/>
                <w:sz w:val="28"/>
                <w:szCs w:val="28"/>
              </w:rPr>
              <w:t>последние</w:t>
            </w:r>
            <w:proofErr w:type="gramEnd"/>
            <w:r>
              <w:rPr>
                <w:rStyle w:val="210pt"/>
                <w:rFonts w:eastAsia="Microsoft Sans Serif"/>
                <w:sz w:val="28"/>
                <w:szCs w:val="28"/>
              </w:rPr>
              <w:t xml:space="preserve"> 2 года:</w:t>
            </w:r>
          </w:p>
          <w:p w14:paraId="48E40946" w14:textId="77777777" w:rsidR="00E4402A" w:rsidRDefault="00E4402A" w:rsidP="00570231">
            <w:pPr>
              <w:numPr>
                <w:ilvl w:val="0"/>
                <w:numId w:val="3"/>
              </w:numPr>
              <w:spacing w:line="276" w:lineRule="auto"/>
              <w:rPr>
                <w:lang w:val="en-US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t>РИНЦ</w:t>
            </w:r>
          </w:p>
          <w:p w14:paraId="6F44AE2D" w14:textId="77777777" w:rsidR="00E4402A" w:rsidRDefault="00E4402A" w:rsidP="00570231">
            <w:pPr>
              <w:numPr>
                <w:ilvl w:val="0"/>
                <w:numId w:val="3"/>
              </w:numPr>
              <w:spacing w:line="276" w:lineRule="auto"/>
              <w:rPr>
                <w:rStyle w:val="210pt"/>
                <w:rFonts w:eastAsia="Microsoft Sans Serif"/>
                <w:sz w:val="28"/>
                <w:szCs w:val="28"/>
                <w:lang w:val="en-US" w:bidi="en-US"/>
              </w:rPr>
            </w:pPr>
            <w:r>
              <w:rPr>
                <w:rStyle w:val="210pt"/>
                <w:rFonts w:eastAsia="Microsoft Sans Serif"/>
                <w:sz w:val="28"/>
                <w:szCs w:val="28"/>
                <w:lang w:val="en-US" w:bidi="en-US"/>
              </w:rPr>
              <w:t>Web of Science</w:t>
            </w:r>
          </w:p>
          <w:p w14:paraId="38DAD5D5" w14:textId="77777777" w:rsidR="00E4402A" w:rsidRDefault="00E4402A" w:rsidP="00570231">
            <w:pPr>
              <w:numPr>
                <w:ilvl w:val="0"/>
                <w:numId w:val="3"/>
              </w:numPr>
              <w:spacing w:line="276" w:lineRule="auto"/>
              <w:rPr>
                <w:rFonts w:eastAsia="Microsoft Sans Serif"/>
              </w:rPr>
            </w:pPr>
            <w:r>
              <w:rPr>
                <w:rStyle w:val="210pt"/>
                <w:rFonts w:eastAsia="Microsoft Sans Serif"/>
                <w:sz w:val="28"/>
                <w:szCs w:val="28"/>
                <w:lang w:val="en-US" w:bidi="en-US"/>
              </w:rPr>
              <w:t>Scopus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4A0BFE" w14:textId="77777777" w:rsidR="00E4402A" w:rsidRDefault="00E4402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4402A" w14:paraId="63579744" w14:textId="77777777">
        <w:trPr>
          <w:trHeight w:val="56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C7211C" w14:textId="77777777" w:rsidR="00E4402A" w:rsidRDefault="00E4402A">
            <w:pPr>
              <w:spacing w:line="276" w:lineRule="auto"/>
              <w:rPr>
                <w:rStyle w:val="210pt"/>
                <w:rFonts w:eastAsia="Microsoft Sans Serif"/>
                <w:sz w:val="28"/>
                <w:szCs w:val="28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lastRenderedPageBreak/>
              <w:t xml:space="preserve">Кол-во научных статей, опубликованных в научных изданиях, входящих в перечень ВАК </w:t>
            </w:r>
            <w:proofErr w:type="spellStart"/>
            <w:r>
              <w:rPr>
                <w:rStyle w:val="210pt"/>
                <w:rFonts w:eastAsia="Microsoft Sans Serif"/>
                <w:sz w:val="28"/>
                <w:szCs w:val="28"/>
              </w:rPr>
              <w:t>Минобрнауки</w:t>
            </w:r>
            <w:proofErr w:type="spellEnd"/>
            <w:r>
              <w:rPr>
                <w:rStyle w:val="210pt"/>
                <w:rFonts w:eastAsia="Microsoft Sans Serif"/>
                <w:sz w:val="28"/>
                <w:szCs w:val="28"/>
              </w:rPr>
              <w:t xml:space="preserve"> России за </w:t>
            </w:r>
            <w:proofErr w:type="gramStart"/>
            <w:r>
              <w:rPr>
                <w:rStyle w:val="210pt"/>
                <w:rFonts w:eastAsia="Microsoft Sans Serif"/>
                <w:sz w:val="28"/>
                <w:szCs w:val="28"/>
              </w:rPr>
              <w:t>последние</w:t>
            </w:r>
            <w:proofErr w:type="gramEnd"/>
            <w:r>
              <w:rPr>
                <w:rStyle w:val="210pt"/>
                <w:rFonts w:eastAsia="Microsoft Sans Serif"/>
                <w:sz w:val="28"/>
                <w:szCs w:val="28"/>
              </w:rPr>
              <w:t xml:space="preserve"> 2 года: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4E13BA" w14:textId="77777777" w:rsidR="00E4402A" w:rsidRDefault="00E440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402A" w14:paraId="5EEAAFA0" w14:textId="77777777">
        <w:trPr>
          <w:trHeight w:val="56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52FD98" w14:textId="77777777" w:rsidR="00E4402A" w:rsidRDefault="00E4402A">
            <w:pPr>
              <w:spacing w:line="276" w:lineRule="auto"/>
              <w:rPr>
                <w:rStyle w:val="210pt"/>
                <w:rFonts w:eastAsia="Microsoft Sans Serif"/>
                <w:sz w:val="28"/>
                <w:szCs w:val="28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t xml:space="preserve">Кол-во грантов, договоров на выполнение научно-исследовательских и опытно-конструкторских работ за </w:t>
            </w:r>
            <w:proofErr w:type="gramStart"/>
            <w:r>
              <w:rPr>
                <w:rStyle w:val="210pt"/>
                <w:rFonts w:eastAsia="Microsoft Sans Serif"/>
                <w:sz w:val="28"/>
                <w:szCs w:val="28"/>
              </w:rPr>
              <w:t>последние</w:t>
            </w:r>
            <w:proofErr w:type="gramEnd"/>
            <w:r>
              <w:rPr>
                <w:rStyle w:val="210pt"/>
                <w:rFonts w:eastAsia="Microsoft Sans Serif"/>
                <w:sz w:val="28"/>
                <w:szCs w:val="28"/>
              </w:rPr>
              <w:t xml:space="preserve"> 5 лет, в выполнении которых принимал участие претендент,</w:t>
            </w:r>
          </w:p>
          <w:p w14:paraId="34D78DA8" w14:textId="77777777" w:rsidR="00E4402A" w:rsidRDefault="00E4402A">
            <w:pPr>
              <w:spacing w:line="276" w:lineRule="auto"/>
              <w:rPr>
                <w:rStyle w:val="210pt"/>
                <w:rFonts w:eastAsia="Microsoft Sans Serif"/>
                <w:sz w:val="28"/>
                <w:szCs w:val="28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t>всего:</w:t>
            </w:r>
          </w:p>
          <w:p w14:paraId="4C622CEA" w14:textId="77777777" w:rsidR="00E4402A" w:rsidRDefault="00E4402A">
            <w:pPr>
              <w:spacing w:line="276" w:lineRule="auto"/>
            </w:pPr>
            <w:r>
              <w:rPr>
                <w:rStyle w:val="210pt"/>
                <w:rFonts w:eastAsia="Microsoft Sans Serif"/>
                <w:sz w:val="28"/>
                <w:szCs w:val="28"/>
              </w:rPr>
              <w:t xml:space="preserve">в </w:t>
            </w:r>
            <w:proofErr w:type="spellStart"/>
            <w:r>
              <w:rPr>
                <w:rStyle w:val="210pt"/>
                <w:rFonts w:eastAsia="Microsoft Sans Serif"/>
                <w:sz w:val="28"/>
                <w:szCs w:val="28"/>
              </w:rPr>
              <w:t>т.ч</w:t>
            </w:r>
            <w:proofErr w:type="spellEnd"/>
            <w:r>
              <w:rPr>
                <w:rStyle w:val="210pt"/>
                <w:rFonts w:eastAsia="Microsoft Sans Serif"/>
                <w:sz w:val="28"/>
                <w:szCs w:val="28"/>
              </w:rPr>
              <w:t>. международные: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61E067" w14:textId="77777777" w:rsidR="00E4402A" w:rsidRDefault="00E440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402A" w14:paraId="36BABB46" w14:textId="77777777">
        <w:trPr>
          <w:trHeight w:val="56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606FA7" w14:textId="77777777" w:rsidR="00E4402A" w:rsidRDefault="00E440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t>Количество результатов интеллектуальной деятельности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A85466" w14:textId="77777777" w:rsidR="00E4402A" w:rsidRDefault="00E440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402A" w14:paraId="06099D3B" w14:textId="77777777">
        <w:trPr>
          <w:trHeight w:val="56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AF4DB0" w14:textId="77777777" w:rsidR="00E4402A" w:rsidRDefault="00E440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210pt"/>
                <w:rFonts w:eastAsia="Microsoft Sans Serif"/>
                <w:sz w:val="28"/>
                <w:szCs w:val="28"/>
              </w:rPr>
              <w:t>Иные достижения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429EF" w14:textId="77777777" w:rsidR="00E4402A" w:rsidRDefault="00E440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39E18706" w14:textId="77777777" w:rsidR="00E4402A" w:rsidRDefault="00E4402A" w:rsidP="00E4402A">
      <w:pPr>
        <w:rPr>
          <w:sz w:val="28"/>
          <w:szCs w:val="28"/>
        </w:rPr>
      </w:pPr>
    </w:p>
    <w:p w14:paraId="1C05B990" w14:textId="77777777" w:rsidR="00E4402A" w:rsidRDefault="00E4402A" w:rsidP="00E4402A">
      <w:pPr>
        <w:tabs>
          <w:tab w:val="left" w:pos="9180"/>
        </w:tabs>
        <w:ind w:right="175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0"/>
        <w:gridCol w:w="3383"/>
        <w:gridCol w:w="2858"/>
      </w:tblGrid>
      <w:tr w:rsidR="00E4402A" w14:paraId="287A0BCE" w14:textId="77777777">
        <w:tc>
          <w:tcPr>
            <w:tcW w:w="3474" w:type="dxa"/>
          </w:tcPr>
          <w:p w14:paraId="22AC8EA0" w14:textId="77777777" w:rsidR="00E4402A" w:rsidRDefault="00E4402A">
            <w:pPr>
              <w:tabs>
                <w:tab w:val="left" w:pos="9180"/>
              </w:tabs>
              <w:ind w:right="175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84446" w14:textId="77777777" w:rsidR="00E4402A" w:rsidRDefault="00E4402A">
            <w:pPr>
              <w:tabs>
                <w:tab w:val="left" w:pos="9180"/>
              </w:tabs>
              <w:ind w:right="175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01B73" w14:textId="77777777" w:rsidR="00E4402A" w:rsidRDefault="00E4402A">
            <w:pPr>
              <w:tabs>
                <w:tab w:val="left" w:pos="9180"/>
              </w:tabs>
              <w:ind w:right="175"/>
              <w:rPr>
                <w:b/>
                <w:sz w:val="28"/>
                <w:szCs w:val="28"/>
              </w:rPr>
            </w:pPr>
          </w:p>
        </w:tc>
      </w:tr>
      <w:tr w:rsidR="00E4402A" w14:paraId="7AC9E3D1" w14:textId="77777777">
        <w:tc>
          <w:tcPr>
            <w:tcW w:w="3474" w:type="dxa"/>
          </w:tcPr>
          <w:p w14:paraId="6D23AF95" w14:textId="77777777" w:rsidR="00E4402A" w:rsidRDefault="00E4402A">
            <w:pPr>
              <w:tabs>
                <w:tab w:val="left" w:pos="9180"/>
              </w:tabs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13C77D" w14:textId="77777777" w:rsidR="00E4402A" w:rsidRDefault="00E4402A">
            <w:pPr>
              <w:tabs>
                <w:tab w:val="left" w:pos="9180"/>
              </w:tabs>
              <w:ind w:right="17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(Подпись)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D8D0AA" w14:textId="77777777" w:rsidR="00E4402A" w:rsidRDefault="00E4402A">
            <w:pPr>
              <w:tabs>
                <w:tab w:val="left" w:pos="9180"/>
              </w:tabs>
              <w:ind w:right="17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(ФИО)</w:t>
            </w:r>
          </w:p>
        </w:tc>
      </w:tr>
    </w:tbl>
    <w:p w14:paraId="2E35D5DE" w14:textId="77777777" w:rsidR="008E2C18" w:rsidRDefault="00E4402A">
      <w:r>
        <w:br w:type="page"/>
      </w:r>
    </w:p>
    <w:sectPr w:rsidR="008E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48A0"/>
    <w:multiLevelType w:val="hybridMultilevel"/>
    <w:tmpl w:val="40101C70"/>
    <w:lvl w:ilvl="0" w:tplc="3A60F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B25FF"/>
    <w:multiLevelType w:val="hybridMultilevel"/>
    <w:tmpl w:val="E700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77EDE"/>
    <w:multiLevelType w:val="hybridMultilevel"/>
    <w:tmpl w:val="37FADBB6"/>
    <w:lvl w:ilvl="0" w:tplc="53F40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85BF2"/>
    <w:multiLevelType w:val="hybridMultilevel"/>
    <w:tmpl w:val="151C2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2A"/>
    <w:rsid w:val="008C43D6"/>
    <w:rsid w:val="008E2C18"/>
    <w:rsid w:val="009A0B46"/>
    <w:rsid w:val="00E4402A"/>
    <w:rsid w:val="00F0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9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40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02A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link w:val="20"/>
    <w:locked/>
    <w:rsid w:val="00E440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402A"/>
    <w:pPr>
      <w:widowControl w:val="0"/>
      <w:shd w:val="clear" w:color="auto" w:fill="FFFFFF"/>
      <w:spacing w:line="278" w:lineRule="exact"/>
      <w:ind w:hanging="1100"/>
      <w:jc w:val="both"/>
    </w:pPr>
    <w:rPr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E440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402A"/>
    <w:pPr>
      <w:widowControl w:val="0"/>
      <w:shd w:val="clear" w:color="auto" w:fill="FFFFFF"/>
      <w:spacing w:after="120" w:line="302" w:lineRule="exact"/>
      <w:ind w:hanging="1180"/>
      <w:jc w:val="center"/>
    </w:pPr>
    <w:rPr>
      <w:b/>
      <w:bCs/>
      <w:sz w:val="22"/>
      <w:szCs w:val="22"/>
      <w:lang w:eastAsia="en-US"/>
    </w:rPr>
  </w:style>
  <w:style w:type="character" w:customStyle="1" w:styleId="210pt">
    <w:name w:val="Основной текст (2) + 10 pt"/>
    <w:rsid w:val="00E440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9"/>
    <w:aliases w:val="5 pt,Полужирный"/>
    <w:rsid w:val="00E4402A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rsid w:val="00E440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8C4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40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02A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link w:val="20"/>
    <w:locked/>
    <w:rsid w:val="00E440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402A"/>
    <w:pPr>
      <w:widowControl w:val="0"/>
      <w:shd w:val="clear" w:color="auto" w:fill="FFFFFF"/>
      <w:spacing w:line="278" w:lineRule="exact"/>
      <w:ind w:hanging="1100"/>
      <w:jc w:val="both"/>
    </w:pPr>
    <w:rPr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E440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402A"/>
    <w:pPr>
      <w:widowControl w:val="0"/>
      <w:shd w:val="clear" w:color="auto" w:fill="FFFFFF"/>
      <w:spacing w:after="120" w:line="302" w:lineRule="exact"/>
      <w:ind w:hanging="1180"/>
      <w:jc w:val="center"/>
    </w:pPr>
    <w:rPr>
      <w:b/>
      <w:bCs/>
      <w:sz w:val="22"/>
      <w:szCs w:val="22"/>
      <w:lang w:eastAsia="en-US"/>
    </w:rPr>
  </w:style>
  <w:style w:type="character" w:customStyle="1" w:styleId="210pt">
    <w:name w:val="Основной текст (2) + 10 pt"/>
    <w:rsid w:val="00E440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9"/>
    <w:aliases w:val="5 pt,Полужирный"/>
    <w:rsid w:val="00E4402A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rsid w:val="00E440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8C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onir1</dc:creator>
  <cp:lastModifiedBy>onir1</cp:lastModifiedBy>
  <cp:revision>4</cp:revision>
  <dcterms:created xsi:type="dcterms:W3CDTF">2023-10-31T11:40:00Z</dcterms:created>
  <dcterms:modified xsi:type="dcterms:W3CDTF">2023-12-01T13:02:00Z</dcterms:modified>
</cp:coreProperties>
</file>