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09B" w:rsidRPr="0041109B" w:rsidRDefault="0041109B" w:rsidP="0041109B">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41109B">
        <w:rPr>
          <w:rFonts w:ascii="Times New Roman" w:eastAsia="Times New Roman" w:hAnsi="Times New Roman" w:cs="Times New Roman"/>
          <w:b/>
          <w:bCs/>
          <w:color w:val="0F1115"/>
          <w:sz w:val="28"/>
          <w:szCs w:val="28"/>
          <w:lang w:eastAsia="ru-RU"/>
        </w:rPr>
        <w:t>Информация для иностранных граждан, планирующих обучаться и обучающихся в российских образовательных (научных) организациях</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С 1 января 2023 года</w:t>
      </w:r>
      <w:r w:rsidRPr="0041109B">
        <w:rPr>
          <w:rFonts w:ascii="Times New Roman" w:eastAsia="Times New Roman" w:hAnsi="Times New Roman" w:cs="Times New Roman"/>
          <w:color w:val="0F1115"/>
          <w:sz w:val="28"/>
          <w:szCs w:val="28"/>
          <w:lang w:eastAsia="ru-RU"/>
        </w:rPr>
        <w:t> иностранным гражданам, проходящим обучение в государственной образовательной или государственной научной организации </w:t>
      </w:r>
      <w:r w:rsidRPr="0041109B">
        <w:rPr>
          <w:rFonts w:ascii="Times New Roman" w:eastAsia="Times New Roman" w:hAnsi="Times New Roman" w:cs="Times New Roman"/>
          <w:b/>
          <w:bCs/>
          <w:color w:val="0F1115"/>
          <w:sz w:val="28"/>
          <w:szCs w:val="28"/>
          <w:lang w:eastAsia="ru-RU"/>
        </w:rPr>
        <w:t>по очной форме</w:t>
      </w:r>
      <w:r w:rsidRPr="0041109B">
        <w:rPr>
          <w:rFonts w:ascii="Times New Roman" w:eastAsia="Times New Roman" w:hAnsi="Times New Roman" w:cs="Times New Roman"/>
          <w:color w:val="0F1115"/>
          <w:sz w:val="28"/>
          <w:szCs w:val="28"/>
          <w:lang w:eastAsia="ru-RU"/>
        </w:rPr>
        <w:t> по программам бакалавриата, специалитета, магистратуры, ординатуры, ассистентуры-стажировки, имеющим государственную аккредитацию, или по программе подготовки научных и научно-педагогических кадров в аспирантуре (адъюнктуре), предоставлена возможность обратиться с заявлением о выдаче </w:t>
      </w:r>
      <w:r w:rsidRPr="0041109B">
        <w:rPr>
          <w:rFonts w:ascii="Times New Roman" w:eastAsia="Times New Roman" w:hAnsi="Times New Roman" w:cs="Times New Roman"/>
          <w:b/>
          <w:bCs/>
          <w:color w:val="0F1115"/>
          <w:sz w:val="28"/>
          <w:szCs w:val="28"/>
          <w:lang w:eastAsia="ru-RU"/>
        </w:rPr>
        <w:t>разрешения на временное проживание в целях получения образования (РВПО)</w:t>
      </w:r>
      <w:r w:rsidRPr="0041109B">
        <w:rPr>
          <w:rFonts w:ascii="Times New Roman" w:eastAsia="Times New Roman" w:hAnsi="Times New Roman" w:cs="Times New Roman"/>
          <w:color w:val="0F1115"/>
          <w:sz w:val="28"/>
          <w:szCs w:val="28"/>
          <w:lang w:eastAsia="ru-RU"/>
        </w:rPr>
        <w:t> в соответствии со статьёй 6.2 Федерального закона «О правовом положении иностранных граждан в Российской Федерации».</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Срок действия РВПО</w:t>
      </w:r>
      <w:r>
        <w:rPr>
          <w:rFonts w:ascii="Times New Roman" w:eastAsia="Times New Roman" w:hAnsi="Times New Roman" w:cs="Times New Roman"/>
          <w:b/>
          <w:bCs/>
          <w:color w:val="0F1115"/>
          <w:sz w:val="28"/>
          <w:szCs w:val="28"/>
          <w:lang w:eastAsia="ru-RU"/>
        </w:rPr>
        <w:t xml:space="preserve"> </w:t>
      </w:r>
      <w:r w:rsidRPr="0041109B">
        <w:rPr>
          <w:rFonts w:ascii="Times New Roman" w:eastAsia="Times New Roman" w:hAnsi="Times New Roman" w:cs="Times New Roman"/>
          <w:color w:val="0F1115"/>
          <w:sz w:val="28"/>
          <w:szCs w:val="28"/>
          <w:lang w:eastAsia="ru-RU"/>
        </w:rPr>
        <w:t>РВПО выдаётся на срок освоения программы обучения и последующие </w:t>
      </w:r>
      <w:r w:rsidRPr="0041109B">
        <w:rPr>
          <w:rFonts w:ascii="Times New Roman" w:eastAsia="Times New Roman" w:hAnsi="Times New Roman" w:cs="Times New Roman"/>
          <w:b/>
          <w:bCs/>
          <w:color w:val="0F1115"/>
          <w:sz w:val="28"/>
          <w:szCs w:val="28"/>
          <w:lang w:eastAsia="ru-RU"/>
        </w:rPr>
        <w:t>180 календарных дней</w:t>
      </w:r>
      <w:r w:rsidRPr="0041109B">
        <w:rPr>
          <w:rFonts w:ascii="Times New Roman" w:eastAsia="Times New Roman" w:hAnsi="Times New Roman" w:cs="Times New Roman"/>
          <w:color w:val="0F1115"/>
          <w:sz w:val="28"/>
          <w:szCs w:val="28"/>
          <w:lang w:eastAsia="ru-RU"/>
        </w:rPr>
        <w:t> после окончания срока обучения. При положительном решении в паспорт иностранного гражданина проставляется соответствующий штамп.</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Подача документов</w:t>
      </w:r>
      <w:r>
        <w:rPr>
          <w:rFonts w:ascii="Times New Roman" w:eastAsia="Times New Roman" w:hAnsi="Times New Roman" w:cs="Times New Roman"/>
          <w:b/>
          <w:bCs/>
          <w:color w:val="0F1115"/>
          <w:sz w:val="28"/>
          <w:szCs w:val="28"/>
          <w:lang w:eastAsia="ru-RU"/>
        </w:rPr>
        <w:t xml:space="preserve"> </w:t>
      </w:r>
      <w:r w:rsidRPr="0041109B">
        <w:rPr>
          <w:rFonts w:ascii="Times New Roman" w:eastAsia="Times New Roman" w:hAnsi="Times New Roman" w:cs="Times New Roman"/>
          <w:color w:val="0F1115"/>
          <w:sz w:val="28"/>
          <w:szCs w:val="28"/>
          <w:lang w:eastAsia="ru-RU"/>
        </w:rPr>
        <w:t>Документы подаются иностранным гражданином </w:t>
      </w:r>
      <w:r w:rsidRPr="0041109B">
        <w:rPr>
          <w:rFonts w:ascii="Times New Roman" w:eastAsia="Times New Roman" w:hAnsi="Times New Roman" w:cs="Times New Roman"/>
          <w:b/>
          <w:bCs/>
          <w:color w:val="0F1115"/>
          <w:sz w:val="28"/>
          <w:szCs w:val="28"/>
          <w:lang w:eastAsia="ru-RU"/>
        </w:rPr>
        <w:t>лично</w:t>
      </w:r>
      <w:r w:rsidRPr="0041109B">
        <w:rPr>
          <w:rFonts w:ascii="Times New Roman" w:eastAsia="Times New Roman" w:hAnsi="Times New Roman" w:cs="Times New Roman"/>
          <w:color w:val="0F1115"/>
          <w:sz w:val="28"/>
          <w:szCs w:val="28"/>
          <w:lang w:eastAsia="ru-RU"/>
        </w:rPr>
        <w:t> или </w:t>
      </w:r>
      <w:r w:rsidRPr="0041109B">
        <w:rPr>
          <w:rFonts w:ascii="Times New Roman" w:eastAsia="Times New Roman" w:hAnsi="Times New Roman" w:cs="Times New Roman"/>
          <w:b/>
          <w:bCs/>
          <w:color w:val="0F1115"/>
          <w:sz w:val="28"/>
          <w:szCs w:val="28"/>
          <w:lang w:eastAsia="ru-RU"/>
        </w:rPr>
        <w:t>через Единый портал государственных и муниципальных услуг</w:t>
      </w:r>
      <w:r w:rsidRPr="0041109B">
        <w:rPr>
          <w:rFonts w:ascii="Times New Roman" w:eastAsia="Times New Roman" w:hAnsi="Times New Roman" w:cs="Times New Roman"/>
          <w:color w:val="0F1115"/>
          <w:sz w:val="28"/>
          <w:szCs w:val="28"/>
          <w:lang w:eastAsia="ru-RU"/>
        </w:rPr>
        <w:t> в подразделение по вопросам миграции, на территории которого проходит обучение.</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Преимущества РВПО</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color w:val="0F1115"/>
          <w:sz w:val="28"/>
          <w:szCs w:val="28"/>
          <w:lang w:eastAsia="ru-RU"/>
        </w:rPr>
        <w:t>многократная</w:t>
      </w:r>
      <w:proofErr w:type="gramEnd"/>
      <w:r w:rsidRPr="0041109B">
        <w:rPr>
          <w:rFonts w:ascii="Times New Roman" w:eastAsia="Times New Roman" w:hAnsi="Times New Roman" w:cs="Times New Roman"/>
          <w:color w:val="0F1115"/>
          <w:sz w:val="28"/>
          <w:szCs w:val="28"/>
          <w:lang w:eastAsia="ru-RU"/>
        </w:rPr>
        <w:t xml:space="preserve"> виза на срок действия РВПО (для прибывших в визовом порядке);</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color w:val="0F1115"/>
          <w:sz w:val="28"/>
          <w:szCs w:val="28"/>
          <w:lang w:eastAsia="ru-RU"/>
        </w:rPr>
        <w:t>отсутствие</w:t>
      </w:r>
      <w:proofErr w:type="gramEnd"/>
      <w:r w:rsidRPr="0041109B">
        <w:rPr>
          <w:rFonts w:ascii="Times New Roman" w:eastAsia="Times New Roman" w:hAnsi="Times New Roman" w:cs="Times New Roman"/>
          <w:color w:val="0F1115"/>
          <w:sz w:val="28"/>
          <w:szCs w:val="28"/>
          <w:lang w:eastAsia="ru-RU"/>
        </w:rPr>
        <w:t xml:space="preserve"> обязанности ежегодно подавать уведомление о подтверждении проживания;</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color w:val="0F1115"/>
          <w:sz w:val="28"/>
          <w:szCs w:val="28"/>
          <w:lang w:eastAsia="ru-RU"/>
        </w:rPr>
        <w:t>нахождение</w:t>
      </w:r>
      <w:proofErr w:type="gramEnd"/>
      <w:r w:rsidRPr="0041109B">
        <w:rPr>
          <w:rFonts w:ascii="Times New Roman" w:eastAsia="Times New Roman" w:hAnsi="Times New Roman" w:cs="Times New Roman"/>
          <w:color w:val="0F1115"/>
          <w:sz w:val="28"/>
          <w:szCs w:val="28"/>
          <w:lang w:eastAsia="ru-RU"/>
        </w:rPr>
        <w:t xml:space="preserve"> в РФ в течение всего срока обучения и ещё </w:t>
      </w:r>
      <w:r w:rsidRPr="0041109B">
        <w:rPr>
          <w:rFonts w:ascii="Times New Roman" w:eastAsia="Times New Roman" w:hAnsi="Times New Roman" w:cs="Times New Roman"/>
          <w:b/>
          <w:bCs/>
          <w:color w:val="0F1115"/>
          <w:sz w:val="28"/>
          <w:szCs w:val="28"/>
          <w:lang w:eastAsia="ru-RU"/>
        </w:rPr>
        <w:t>полгода</w:t>
      </w:r>
      <w:r w:rsidRPr="0041109B">
        <w:rPr>
          <w:rFonts w:ascii="Times New Roman" w:eastAsia="Times New Roman" w:hAnsi="Times New Roman" w:cs="Times New Roman"/>
          <w:color w:val="0F1115"/>
          <w:sz w:val="28"/>
          <w:szCs w:val="28"/>
          <w:lang w:eastAsia="ru-RU"/>
        </w:rPr>
        <w:t> после его завершения;</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color w:val="0F1115"/>
          <w:sz w:val="28"/>
          <w:szCs w:val="28"/>
          <w:lang w:eastAsia="ru-RU"/>
        </w:rPr>
        <w:t>возможность</w:t>
      </w:r>
      <w:proofErr w:type="gramEnd"/>
      <w:r w:rsidRPr="0041109B">
        <w:rPr>
          <w:rFonts w:ascii="Times New Roman" w:eastAsia="Times New Roman" w:hAnsi="Times New Roman" w:cs="Times New Roman"/>
          <w:color w:val="0F1115"/>
          <w:sz w:val="28"/>
          <w:szCs w:val="28"/>
          <w:lang w:eastAsia="ru-RU"/>
        </w:rPr>
        <w:t xml:space="preserve"> подать заявление о выдаче </w:t>
      </w:r>
      <w:r w:rsidRPr="0041109B">
        <w:rPr>
          <w:rFonts w:ascii="Times New Roman" w:eastAsia="Times New Roman" w:hAnsi="Times New Roman" w:cs="Times New Roman"/>
          <w:b/>
          <w:bCs/>
          <w:color w:val="0F1115"/>
          <w:sz w:val="28"/>
          <w:szCs w:val="28"/>
          <w:lang w:eastAsia="ru-RU"/>
        </w:rPr>
        <w:t>вида на жительство</w:t>
      </w:r>
      <w:r w:rsidRPr="0041109B">
        <w:rPr>
          <w:rFonts w:ascii="Times New Roman" w:eastAsia="Times New Roman" w:hAnsi="Times New Roman" w:cs="Times New Roman"/>
          <w:color w:val="0F1115"/>
          <w:sz w:val="28"/>
          <w:szCs w:val="28"/>
          <w:lang w:eastAsia="ru-RU"/>
        </w:rPr>
        <w:t> без выезда из РФ;</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color w:val="0F1115"/>
          <w:sz w:val="28"/>
          <w:szCs w:val="28"/>
          <w:lang w:eastAsia="ru-RU"/>
        </w:rPr>
        <w:t>возможность</w:t>
      </w:r>
      <w:proofErr w:type="gramEnd"/>
      <w:r w:rsidRPr="0041109B">
        <w:rPr>
          <w:rFonts w:ascii="Times New Roman" w:eastAsia="Times New Roman" w:hAnsi="Times New Roman" w:cs="Times New Roman"/>
          <w:color w:val="0F1115"/>
          <w:sz w:val="28"/>
          <w:szCs w:val="28"/>
          <w:lang w:eastAsia="ru-RU"/>
        </w:rPr>
        <w:t xml:space="preserve"> подать заявление о виде на жительство </w:t>
      </w:r>
      <w:r w:rsidRPr="0041109B">
        <w:rPr>
          <w:rFonts w:ascii="Times New Roman" w:eastAsia="Times New Roman" w:hAnsi="Times New Roman" w:cs="Times New Roman"/>
          <w:b/>
          <w:bCs/>
          <w:color w:val="0F1115"/>
          <w:sz w:val="28"/>
          <w:szCs w:val="28"/>
          <w:lang w:eastAsia="ru-RU"/>
        </w:rPr>
        <w:t>в течение трёх лет</w:t>
      </w:r>
      <w:r w:rsidRPr="0041109B">
        <w:rPr>
          <w:rFonts w:ascii="Times New Roman" w:eastAsia="Times New Roman" w:hAnsi="Times New Roman" w:cs="Times New Roman"/>
          <w:color w:val="0F1115"/>
          <w:sz w:val="28"/>
          <w:szCs w:val="28"/>
          <w:lang w:eastAsia="ru-RU"/>
        </w:rPr>
        <w:t> после завершения обучения;</w:t>
      </w:r>
    </w:p>
    <w:p w:rsidR="0041109B" w:rsidRPr="0041109B" w:rsidRDefault="0041109B" w:rsidP="0041109B">
      <w:pPr>
        <w:numPr>
          <w:ilvl w:val="0"/>
          <w:numId w:val="1"/>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proofErr w:type="gramStart"/>
      <w:r w:rsidRPr="0041109B">
        <w:rPr>
          <w:rFonts w:ascii="Times New Roman" w:eastAsia="Times New Roman" w:hAnsi="Times New Roman" w:cs="Times New Roman"/>
          <w:b/>
          <w:bCs/>
          <w:color w:val="0F1115"/>
          <w:sz w:val="28"/>
          <w:szCs w:val="28"/>
          <w:lang w:eastAsia="ru-RU"/>
        </w:rPr>
        <w:t>не</w:t>
      </w:r>
      <w:proofErr w:type="gramEnd"/>
      <w:r w:rsidRPr="0041109B">
        <w:rPr>
          <w:rFonts w:ascii="Times New Roman" w:eastAsia="Times New Roman" w:hAnsi="Times New Roman" w:cs="Times New Roman"/>
          <w:b/>
          <w:bCs/>
          <w:color w:val="0F1115"/>
          <w:sz w:val="28"/>
          <w:szCs w:val="28"/>
          <w:lang w:eastAsia="ru-RU"/>
        </w:rPr>
        <w:t xml:space="preserve"> требуется</w:t>
      </w:r>
      <w:r w:rsidRPr="0041109B">
        <w:rPr>
          <w:rFonts w:ascii="Times New Roman" w:eastAsia="Times New Roman" w:hAnsi="Times New Roman" w:cs="Times New Roman"/>
          <w:color w:val="0F1115"/>
          <w:sz w:val="28"/>
          <w:szCs w:val="28"/>
          <w:lang w:eastAsia="ru-RU"/>
        </w:rPr>
        <w:t> подтверждение владения русским языком, знания истории и основ законодательства РФ.</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Аннулирование РВПО</w:t>
      </w:r>
      <w:r>
        <w:rPr>
          <w:rFonts w:ascii="Times New Roman" w:eastAsia="Times New Roman" w:hAnsi="Times New Roman" w:cs="Times New Roman"/>
          <w:b/>
          <w:bCs/>
          <w:color w:val="0F1115"/>
          <w:sz w:val="28"/>
          <w:szCs w:val="28"/>
          <w:lang w:eastAsia="ru-RU"/>
        </w:rPr>
        <w:t xml:space="preserve"> </w:t>
      </w:r>
      <w:r w:rsidRPr="0041109B">
        <w:rPr>
          <w:rFonts w:ascii="Times New Roman" w:eastAsia="Times New Roman" w:hAnsi="Times New Roman" w:cs="Times New Roman"/>
          <w:color w:val="0F1115"/>
          <w:sz w:val="28"/>
          <w:szCs w:val="28"/>
          <w:lang w:eastAsia="ru-RU"/>
        </w:rPr>
        <w:t>При переходе на </w:t>
      </w:r>
      <w:r w:rsidRPr="0041109B">
        <w:rPr>
          <w:rFonts w:ascii="Times New Roman" w:eastAsia="Times New Roman" w:hAnsi="Times New Roman" w:cs="Times New Roman"/>
          <w:b/>
          <w:bCs/>
          <w:color w:val="0F1115"/>
          <w:sz w:val="28"/>
          <w:szCs w:val="28"/>
          <w:lang w:eastAsia="ru-RU"/>
        </w:rPr>
        <w:t>очно-заочную или заочную форму</w:t>
      </w:r>
      <w:r w:rsidRPr="0041109B">
        <w:rPr>
          <w:rFonts w:ascii="Times New Roman" w:eastAsia="Times New Roman" w:hAnsi="Times New Roman" w:cs="Times New Roman"/>
          <w:color w:val="0F1115"/>
          <w:sz w:val="28"/>
          <w:szCs w:val="28"/>
          <w:lang w:eastAsia="ru-RU"/>
        </w:rPr>
        <w:t> обучения или </w:t>
      </w:r>
      <w:r w:rsidRPr="0041109B">
        <w:rPr>
          <w:rFonts w:ascii="Times New Roman" w:eastAsia="Times New Roman" w:hAnsi="Times New Roman" w:cs="Times New Roman"/>
          <w:b/>
          <w:bCs/>
          <w:color w:val="0F1115"/>
          <w:sz w:val="28"/>
          <w:szCs w:val="28"/>
          <w:lang w:eastAsia="ru-RU"/>
        </w:rPr>
        <w:t>досрочном прекращении обучения</w:t>
      </w:r>
      <w:r w:rsidRPr="0041109B">
        <w:rPr>
          <w:rFonts w:ascii="Times New Roman" w:eastAsia="Times New Roman" w:hAnsi="Times New Roman" w:cs="Times New Roman"/>
          <w:color w:val="0F1115"/>
          <w:sz w:val="28"/>
          <w:szCs w:val="28"/>
          <w:lang w:eastAsia="ru-RU"/>
        </w:rPr>
        <w:t> РВПО аннулируется.</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Повторное обращение</w:t>
      </w:r>
      <w:r w:rsidRPr="0041109B">
        <w:rPr>
          <w:rFonts w:ascii="Times New Roman" w:eastAsia="Times New Roman" w:hAnsi="Times New Roman" w:cs="Times New Roman"/>
          <w:color w:val="0F1115"/>
          <w:sz w:val="28"/>
          <w:szCs w:val="28"/>
          <w:lang w:eastAsia="ru-RU"/>
        </w:rPr>
        <w:br/>
        <w:t>После аннулирования РВПО при наличии оснований иностранный гражданин вправе повторно обратиться с заявлением о выдаче РВПО </w:t>
      </w:r>
      <w:r w:rsidRPr="0041109B">
        <w:rPr>
          <w:rFonts w:ascii="Times New Roman" w:eastAsia="Times New Roman" w:hAnsi="Times New Roman" w:cs="Times New Roman"/>
          <w:b/>
          <w:bCs/>
          <w:color w:val="0F1115"/>
          <w:sz w:val="28"/>
          <w:szCs w:val="28"/>
          <w:lang w:eastAsia="ru-RU"/>
        </w:rPr>
        <w:t>без соблюдения срока</w:t>
      </w:r>
      <w:r w:rsidRPr="0041109B">
        <w:rPr>
          <w:rFonts w:ascii="Times New Roman" w:eastAsia="Times New Roman" w:hAnsi="Times New Roman" w:cs="Times New Roman"/>
          <w:color w:val="0F1115"/>
          <w:sz w:val="28"/>
          <w:szCs w:val="28"/>
          <w:lang w:eastAsia="ru-RU"/>
        </w:rPr>
        <w:t>, предусмотренного пунктом 6 статьи 6 Федерального закона.</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Дополнительная информация</w:t>
      </w:r>
      <w:r w:rsidRPr="0041109B">
        <w:rPr>
          <w:rFonts w:ascii="Times New Roman" w:eastAsia="Times New Roman" w:hAnsi="Times New Roman" w:cs="Times New Roman"/>
          <w:color w:val="0F1115"/>
          <w:sz w:val="28"/>
          <w:szCs w:val="28"/>
          <w:lang w:eastAsia="ru-RU"/>
        </w:rPr>
        <w:br/>
        <w:t>Сайт МВД России (</w:t>
      </w:r>
      <w:r w:rsidRPr="0041109B">
        <w:rPr>
          <w:rFonts w:ascii="Times New Roman" w:eastAsia="Times New Roman" w:hAnsi="Times New Roman" w:cs="Times New Roman"/>
          <w:b/>
          <w:bCs/>
          <w:color w:val="0F1115"/>
          <w:sz w:val="28"/>
          <w:szCs w:val="28"/>
          <w:lang w:eastAsia="ru-RU"/>
        </w:rPr>
        <w:t>мвд.рф</w:t>
      </w:r>
      <w:r w:rsidRPr="0041109B">
        <w:rPr>
          <w:rFonts w:ascii="Times New Roman" w:eastAsia="Times New Roman" w:hAnsi="Times New Roman" w:cs="Times New Roman"/>
          <w:color w:val="0F1115"/>
          <w:sz w:val="28"/>
          <w:szCs w:val="28"/>
          <w:lang w:eastAsia="ru-RU"/>
        </w:rPr>
        <w:t>) → раздел «Деятельность» → подраздел «Государственные услуги / Главного управления по вопросам миграции МВД России».</w:t>
      </w:r>
    </w:p>
    <w:p w:rsidR="0041109B" w:rsidRPr="0041109B" w:rsidRDefault="0041109B" w:rsidP="0041109B">
      <w:pPr>
        <w:shd w:val="clear" w:color="auto" w:fill="FFFFFF"/>
        <w:spacing w:after="0" w:line="240" w:lineRule="auto"/>
        <w:jc w:val="both"/>
        <w:outlineLvl w:val="2"/>
        <w:rPr>
          <w:rFonts w:ascii="Times New Roman" w:eastAsia="Times New Roman" w:hAnsi="Times New Roman" w:cs="Times New Roman"/>
          <w:b/>
          <w:bCs/>
          <w:color w:val="0F1115"/>
          <w:sz w:val="28"/>
          <w:szCs w:val="28"/>
          <w:lang w:val="en-US" w:eastAsia="ru-RU"/>
        </w:rPr>
      </w:pPr>
      <w:r w:rsidRPr="0041109B">
        <w:rPr>
          <w:rFonts w:ascii="Times New Roman" w:eastAsia="Times New Roman" w:hAnsi="Times New Roman" w:cs="Times New Roman"/>
          <w:b/>
          <w:bCs/>
          <w:color w:val="0F1115"/>
          <w:sz w:val="28"/>
          <w:szCs w:val="28"/>
          <w:lang w:val="en-US" w:eastAsia="ru-RU"/>
        </w:rPr>
        <w:t>Information for Foreign Nationals Planning to Study and Studying at Russian Educational (Scientific) Organizations</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41109B">
        <w:rPr>
          <w:rFonts w:ascii="Times New Roman" w:eastAsia="Times New Roman" w:hAnsi="Times New Roman" w:cs="Times New Roman"/>
          <w:b/>
          <w:bCs/>
          <w:color w:val="0F1115"/>
          <w:sz w:val="28"/>
          <w:szCs w:val="28"/>
          <w:lang w:val="en-US" w:eastAsia="ru-RU"/>
        </w:rPr>
        <w:lastRenderedPageBreak/>
        <w:t>From 1 January 2023</w:t>
      </w:r>
      <w:r w:rsidRPr="0041109B">
        <w:rPr>
          <w:rFonts w:ascii="Times New Roman" w:eastAsia="Times New Roman" w:hAnsi="Times New Roman" w:cs="Times New Roman"/>
          <w:color w:val="0F1115"/>
          <w:sz w:val="28"/>
          <w:szCs w:val="28"/>
          <w:lang w:val="en-US" w:eastAsia="ru-RU"/>
        </w:rPr>
        <w:t>, foreign nationals studying </w:t>
      </w:r>
      <w:r w:rsidRPr="0041109B">
        <w:rPr>
          <w:rFonts w:ascii="Times New Roman" w:eastAsia="Times New Roman" w:hAnsi="Times New Roman" w:cs="Times New Roman"/>
          <w:b/>
          <w:bCs/>
          <w:color w:val="0F1115"/>
          <w:sz w:val="28"/>
          <w:szCs w:val="28"/>
          <w:lang w:val="en-US" w:eastAsia="ru-RU"/>
        </w:rPr>
        <w:t>full-time</w:t>
      </w:r>
      <w:r w:rsidRPr="0041109B">
        <w:rPr>
          <w:rFonts w:ascii="Times New Roman" w:eastAsia="Times New Roman" w:hAnsi="Times New Roman" w:cs="Times New Roman"/>
          <w:color w:val="0F1115"/>
          <w:sz w:val="28"/>
          <w:szCs w:val="28"/>
          <w:lang w:val="en-US" w:eastAsia="ru-RU"/>
        </w:rPr>
        <w:t> at a state educational or state scientific organization under state-accredited bachelor's, specialist, master's, residency, or assistant-internship programs, or under a program for training scientific and scientific-pedagogical personnel in postgraduate (adjunct) studies, have been given the opportunity to apply for a </w:t>
      </w:r>
      <w:r w:rsidRPr="0041109B">
        <w:rPr>
          <w:rFonts w:ascii="Times New Roman" w:eastAsia="Times New Roman" w:hAnsi="Times New Roman" w:cs="Times New Roman"/>
          <w:b/>
          <w:bCs/>
          <w:color w:val="0F1115"/>
          <w:sz w:val="28"/>
          <w:szCs w:val="28"/>
          <w:lang w:val="en-US" w:eastAsia="ru-RU"/>
        </w:rPr>
        <w:t>temporary residence permit for the purpose of education (RPVO)</w:t>
      </w:r>
      <w:r w:rsidRPr="0041109B">
        <w:rPr>
          <w:rFonts w:ascii="Times New Roman" w:eastAsia="Times New Roman" w:hAnsi="Times New Roman" w:cs="Times New Roman"/>
          <w:color w:val="0F1115"/>
          <w:sz w:val="28"/>
          <w:szCs w:val="28"/>
          <w:lang w:val="en-US" w:eastAsia="ru-RU"/>
        </w:rPr>
        <w:t> in accordance with Article 6.2 of the Federal Law "On the Legal Status of Foreign Nationals in the Russian Federation."</w:t>
      </w:r>
      <w:proofErr w:type="gramEnd"/>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b/>
          <w:bCs/>
          <w:color w:val="0F1115"/>
          <w:sz w:val="28"/>
          <w:szCs w:val="28"/>
          <w:lang w:val="en-US" w:eastAsia="ru-RU"/>
        </w:rPr>
        <w:t xml:space="preserve">Validity of the RPVO </w:t>
      </w:r>
      <w:proofErr w:type="gramStart"/>
      <w:r w:rsidRPr="0041109B">
        <w:rPr>
          <w:rFonts w:ascii="Times New Roman" w:eastAsia="Times New Roman" w:hAnsi="Times New Roman" w:cs="Times New Roman"/>
          <w:color w:val="0F1115"/>
          <w:sz w:val="28"/>
          <w:szCs w:val="28"/>
          <w:lang w:val="en-US" w:eastAsia="ru-RU"/>
        </w:rPr>
        <w:t>The</w:t>
      </w:r>
      <w:proofErr w:type="gramEnd"/>
      <w:r w:rsidRPr="0041109B">
        <w:rPr>
          <w:rFonts w:ascii="Times New Roman" w:eastAsia="Times New Roman" w:hAnsi="Times New Roman" w:cs="Times New Roman"/>
          <w:color w:val="0F1115"/>
          <w:sz w:val="28"/>
          <w:szCs w:val="28"/>
          <w:lang w:val="en-US" w:eastAsia="ru-RU"/>
        </w:rPr>
        <w:t xml:space="preserve"> RPVO is issued for the duration of the study program plus </w:t>
      </w:r>
      <w:r w:rsidRPr="0041109B">
        <w:rPr>
          <w:rFonts w:ascii="Times New Roman" w:eastAsia="Times New Roman" w:hAnsi="Times New Roman" w:cs="Times New Roman"/>
          <w:b/>
          <w:bCs/>
          <w:color w:val="0F1115"/>
          <w:sz w:val="28"/>
          <w:szCs w:val="28"/>
          <w:lang w:val="en-US" w:eastAsia="ru-RU"/>
        </w:rPr>
        <w:t>180 calendar days</w:t>
      </w:r>
      <w:r w:rsidRPr="0041109B">
        <w:rPr>
          <w:rFonts w:ascii="Times New Roman" w:eastAsia="Times New Roman" w:hAnsi="Times New Roman" w:cs="Times New Roman"/>
          <w:color w:val="0F1115"/>
          <w:sz w:val="28"/>
          <w:szCs w:val="28"/>
          <w:lang w:val="en-US" w:eastAsia="ru-RU"/>
        </w:rPr>
        <w:t xml:space="preserve"> after the end of the study period. If the decision is positive, a corresponding stamp </w:t>
      </w:r>
      <w:proofErr w:type="gramStart"/>
      <w:r w:rsidRPr="0041109B">
        <w:rPr>
          <w:rFonts w:ascii="Times New Roman" w:eastAsia="Times New Roman" w:hAnsi="Times New Roman" w:cs="Times New Roman"/>
          <w:color w:val="0F1115"/>
          <w:sz w:val="28"/>
          <w:szCs w:val="28"/>
          <w:lang w:val="en-US" w:eastAsia="ru-RU"/>
        </w:rPr>
        <w:t>is placed</w:t>
      </w:r>
      <w:proofErr w:type="gramEnd"/>
      <w:r w:rsidRPr="0041109B">
        <w:rPr>
          <w:rFonts w:ascii="Times New Roman" w:eastAsia="Times New Roman" w:hAnsi="Times New Roman" w:cs="Times New Roman"/>
          <w:color w:val="0F1115"/>
          <w:sz w:val="28"/>
          <w:szCs w:val="28"/>
          <w:lang w:val="en-US" w:eastAsia="ru-RU"/>
        </w:rPr>
        <w:t xml:space="preserve"> in the foreign national's passport.</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b/>
          <w:bCs/>
          <w:color w:val="0F1115"/>
          <w:sz w:val="28"/>
          <w:szCs w:val="28"/>
          <w:lang w:val="en-US" w:eastAsia="ru-RU"/>
        </w:rPr>
        <w:t xml:space="preserve">Submission of documents </w:t>
      </w:r>
      <w:r w:rsidRPr="0041109B">
        <w:rPr>
          <w:rFonts w:ascii="Times New Roman" w:eastAsia="Times New Roman" w:hAnsi="Times New Roman" w:cs="Times New Roman"/>
          <w:color w:val="0F1115"/>
          <w:sz w:val="28"/>
          <w:szCs w:val="28"/>
          <w:lang w:val="en-US" w:eastAsia="ru-RU"/>
        </w:rPr>
        <w:t xml:space="preserve">Documents </w:t>
      </w:r>
      <w:proofErr w:type="gramStart"/>
      <w:r w:rsidRPr="0041109B">
        <w:rPr>
          <w:rFonts w:ascii="Times New Roman" w:eastAsia="Times New Roman" w:hAnsi="Times New Roman" w:cs="Times New Roman"/>
          <w:color w:val="0F1115"/>
          <w:sz w:val="28"/>
          <w:szCs w:val="28"/>
          <w:lang w:val="en-US" w:eastAsia="ru-RU"/>
        </w:rPr>
        <w:t>are submitted</w:t>
      </w:r>
      <w:proofErr w:type="gramEnd"/>
      <w:r w:rsidRPr="0041109B">
        <w:rPr>
          <w:rFonts w:ascii="Times New Roman" w:eastAsia="Times New Roman" w:hAnsi="Times New Roman" w:cs="Times New Roman"/>
          <w:color w:val="0F1115"/>
          <w:sz w:val="28"/>
          <w:szCs w:val="28"/>
          <w:lang w:val="en-US" w:eastAsia="ru-RU"/>
        </w:rPr>
        <w:t xml:space="preserve"> by the foreign national </w:t>
      </w:r>
      <w:r w:rsidRPr="0041109B">
        <w:rPr>
          <w:rFonts w:ascii="Times New Roman" w:eastAsia="Times New Roman" w:hAnsi="Times New Roman" w:cs="Times New Roman"/>
          <w:b/>
          <w:bCs/>
          <w:color w:val="0F1115"/>
          <w:sz w:val="28"/>
          <w:szCs w:val="28"/>
          <w:lang w:val="en-US" w:eastAsia="ru-RU"/>
        </w:rPr>
        <w:t>in person</w:t>
      </w:r>
      <w:r w:rsidRPr="0041109B">
        <w:rPr>
          <w:rFonts w:ascii="Times New Roman" w:eastAsia="Times New Roman" w:hAnsi="Times New Roman" w:cs="Times New Roman"/>
          <w:color w:val="0F1115"/>
          <w:sz w:val="28"/>
          <w:szCs w:val="28"/>
          <w:lang w:val="en-US" w:eastAsia="ru-RU"/>
        </w:rPr>
        <w:t> or </w:t>
      </w:r>
      <w:r w:rsidRPr="0041109B">
        <w:rPr>
          <w:rFonts w:ascii="Times New Roman" w:eastAsia="Times New Roman" w:hAnsi="Times New Roman" w:cs="Times New Roman"/>
          <w:b/>
          <w:bCs/>
          <w:color w:val="0F1115"/>
          <w:sz w:val="28"/>
          <w:szCs w:val="28"/>
          <w:lang w:val="en-US" w:eastAsia="ru-RU"/>
        </w:rPr>
        <w:t>through the Unified Portal of State and Municipal Services</w:t>
      </w:r>
      <w:r w:rsidRPr="0041109B">
        <w:rPr>
          <w:rFonts w:ascii="Times New Roman" w:eastAsia="Times New Roman" w:hAnsi="Times New Roman" w:cs="Times New Roman"/>
          <w:color w:val="0F1115"/>
          <w:sz w:val="28"/>
          <w:szCs w:val="28"/>
          <w:lang w:val="en-US" w:eastAsia="ru-RU"/>
        </w:rPr>
        <w:t> to the migration division in the territory where the studies take place.</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Advantages of the RPVO</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color w:val="0F1115"/>
          <w:sz w:val="28"/>
          <w:szCs w:val="28"/>
          <w:lang w:val="en-US" w:eastAsia="ru-RU"/>
        </w:rPr>
        <w:t>a multiple-entry visa for the duration of the RPVO (for those who entered with a visa);</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color w:val="0F1115"/>
          <w:sz w:val="28"/>
          <w:szCs w:val="28"/>
          <w:lang w:val="en-US" w:eastAsia="ru-RU"/>
        </w:rPr>
        <w:t>no obligation to submit an annual notification confirming residence;</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color w:val="0F1115"/>
          <w:sz w:val="28"/>
          <w:szCs w:val="28"/>
          <w:lang w:val="en-US" w:eastAsia="ru-RU"/>
        </w:rPr>
        <w:t>stay in Russia throughout the entire study period and for </w:t>
      </w:r>
      <w:r w:rsidRPr="0041109B">
        <w:rPr>
          <w:rFonts w:ascii="Times New Roman" w:eastAsia="Times New Roman" w:hAnsi="Times New Roman" w:cs="Times New Roman"/>
          <w:b/>
          <w:bCs/>
          <w:color w:val="0F1115"/>
          <w:sz w:val="28"/>
          <w:szCs w:val="28"/>
          <w:lang w:val="en-US" w:eastAsia="ru-RU"/>
        </w:rPr>
        <w:t>another six months</w:t>
      </w:r>
      <w:r w:rsidRPr="0041109B">
        <w:rPr>
          <w:rFonts w:ascii="Times New Roman" w:eastAsia="Times New Roman" w:hAnsi="Times New Roman" w:cs="Times New Roman"/>
          <w:color w:val="0F1115"/>
          <w:sz w:val="28"/>
          <w:szCs w:val="28"/>
          <w:lang w:val="en-US" w:eastAsia="ru-RU"/>
        </w:rPr>
        <w:t> after its completion;</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color w:val="0F1115"/>
          <w:sz w:val="28"/>
          <w:szCs w:val="28"/>
          <w:lang w:val="en-US" w:eastAsia="ru-RU"/>
        </w:rPr>
        <w:t>the possibility to apply for a </w:t>
      </w:r>
      <w:r w:rsidRPr="0041109B">
        <w:rPr>
          <w:rFonts w:ascii="Times New Roman" w:eastAsia="Times New Roman" w:hAnsi="Times New Roman" w:cs="Times New Roman"/>
          <w:b/>
          <w:bCs/>
          <w:color w:val="0F1115"/>
          <w:sz w:val="28"/>
          <w:szCs w:val="28"/>
          <w:lang w:val="en-US" w:eastAsia="ru-RU"/>
        </w:rPr>
        <w:t>residence permit</w:t>
      </w:r>
      <w:r w:rsidRPr="0041109B">
        <w:rPr>
          <w:rFonts w:ascii="Times New Roman" w:eastAsia="Times New Roman" w:hAnsi="Times New Roman" w:cs="Times New Roman"/>
          <w:color w:val="0F1115"/>
          <w:sz w:val="28"/>
          <w:szCs w:val="28"/>
          <w:lang w:val="en-US" w:eastAsia="ru-RU"/>
        </w:rPr>
        <w:t> without leaving Russia;</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color w:val="0F1115"/>
          <w:sz w:val="28"/>
          <w:szCs w:val="28"/>
          <w:lang w:val="en-US" w:eastAsia="ru-RU"/>
        </w:rPr>
        <w:t>the possibility to apply for a residence permit </w:t>
      </w:r>
      <w:r w:rsidRPr="0041109B">
        <w:rPr>
          <w:rFonts w:ascii="Times New Roman" w:eastAsia="Times New Roman" w:hAnsi="Times New Roman" w:cs="Times New Roman"/>
          <w:b/>
          <w:bCs/>
          <w:color w:val="0F1115"/>
          <w:sz w:val="28"/>
          <w:szCs w:val="28"/>
          <w:lang w:val="en-US" w:eastAsia="ru-RU"/>
        </w:rPr>
        <w:t>within three years</w:t>
      </w:r>
      <w:r w:rsidRPr="0041109B">
        <w:rPr>
          <w:rFonts w:ascii="Times New Roman" w:eastAsia="Times New Roman" w:hAnsi="Times New Roman" w:cs="Times New Roman"/>
          <w:color w:val="0F1115"/>
          <w:sz w:val="28"/>
          <w:szCs w:val="28"/>
          <w:lang w:val="en-US" w:eastAsia="ru-RU"/>
        </w:rPr>
        <w:t> after completing studies;</w:t>
      </w:r>
    </w:p>
    <w:p w:rsidR="0041109B" w:rsidRPr="0041109B" w:rsidRDefault="0041109B" w:rsidP="0041109B">
      <w:pPr>
        <w:numPr>
          <w:ilvl w:val="0"/>
          <w:numId w:val="2"/>
        </w:numPr>
        <w:shd w:val="clear" w:color="auto" w:fill="FFFFFF"/>
        <w:spacing w:after="0" w:line="240" w:lineRule="auto"/>
        <w:ind w:left="0" w:firstLine="0"/>
        <w:jc w:val="both"/>
        <w:rPr>
          <w:rFonts w:ascii="Times New Roman" w:eastAsia="Times New Roman" w:hAnsi="Times New Roman" w:cs="Times New Roman"/>
          <w:color w:val="0F1115"/>
          <w:sz w:val="28"/>
          <w:szCs w:val="28"/>
          <w:lang w:val="en-US" w:eastAsia="ru-RU"/>
        </w:rPr>
      </w:pPr>
      <w:proofErr w:type="gramStart"/>
      <w:r w:rsidRPr="0041109B">
        <w:rPr>
          <w:rFonts w:ascii="Times New Roman" w:eastAsia="Times New Roman" w:hAnsi="Times New Roman" w:cs="Times New Roman"/>
          <w:b/>
          <w:bCs/>
          <w:color w:val="0F1115"/>
          <w:sz w:val="28"/>
          <w:szCs w:val="28"/>
          <w:lang w:val="en-US" w:eastAsia="ru-RU"/>
        </w:rPr>
        <w:t>no</w:t>
      </w:r>
      <w:proofErr w:type="gramEnd"/>
      <w:r w:rsidRPr="0041109B">
        <w:rPr>
          <w:rFonts w:ascii="Times New Roman" w:eastAsia="Times New Roman" w:hAnsi="Times New Roman" w:cs="Times New Roman"/>
          <w:color w:val="0F1115"/>
          <w:sz w:val="28"/>
          <w:szCs w:val="28"/>
          <w:lang w:val="en-US" w:eastAsia="ru-RU"/>
        </w:rPr>
        <w:t> confirmation of Russian language proficiency, knowledge of history, or fundamentals of Russian legislation is required.</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proofErr w:type="gramStart"/>
      <w:r w:rsidRPr="0041109B">
        <w:rPr>
          <w:rFonts w:ascii="Times New Roman" w:eastAsia="Times New Roman" w:hAnsi="Times New Roman" w:cs="Times New Roman"/>
          <w:b/>
          <w:bCs/>
          <w:color w:val="0F1115"/>
          <w:sz w:val="28"/>
          <w:szCs w:val="28"/>
          <w:lang w:val="en-US" w:eastAsia="ru-RU"/>
        </w:rPr>
        <w:t>Cancellation of the RPVO</w:t>
      </w:r>
      <w:r w:rsidRPr="0041109B">
        <w:rPr>
          <w:rFonts w:ascii="Times New Roman" w:eastAsia="Times New Roman" w:hAnsi="Times New Roman" w:cs="Times New Roman"/>
          <w:color w:val="0F1115"/>
          <w:sz w:val="28"/>
          <w:szCs w:val="28"/>
          <w:lang w:val="en-US" w:eastAsia="ru-RU"/>
        </w:rPr>
        <w:br/>
        <w:t>If a student switches to </w:t>
      </w:r>
      <w:r w:rsidRPr="0041109B">
        <w:rPr>
          <w:rFonts w:ascii="Times New Roman" w:eastAsia="Times New Roman" w:hAnsi="Times New Roman" w:cs="Times New Roman"/>
          <w:b/>
          <w:bCs/>
          <w:color w:val="0F1115"/>
          <w:sz w:val="28"/>
          <w:szCs w:val="28"/>
          <w:lang w:val="en-US" w:eastAsia="ru-RU"/>
        </w:rPr>
        <w:t>part-time or correspondence education</w:t>
      </w:r>
      <w:r w:rsidRPr="0041109B">
        <w:rPr>
          <w:rFonts w:ascii="Times New Roman" w:eastAsia="Times New Roman" w:hAnsi="Times New Roman" w:cs="Times New Roman"/>
          <w:color w:val="0F1115"/>
          <w:sz w:val="28"/>
          <w:szCs w:val="28"/>
          <w:lang w:val="en-US" w:eastAsia="ru-RU"/>
        </w:rPr>
        <w:t> or </w:t>
      </w:r>
      <w:r w:rsidRPr="0041109B">
        <w:rPr>
          <w:rFonts w:ascii="Times New Roman" w:eastAsia="Times New Roman" w:hAnsi="Times New Roman" w:cs="Times New Roman"/>
          <w:b/>
          <w:bCs/>
          <w:color w:val="0F1115"/>
          <w:sz w:val="28"/>
          <w:szCs w:val="28"/>
          <w:lang w:val="en-US" w:eastAsia="ru-RU"/>
        </w:rPr>
        <w:t>terminates studies early</w:t>
      </w:r>
      <w:proofErr w:type="gramEnd"/>
      <w:r w:rsidRPr="0041109B">
        <w:rPr>
          <w:rFonts w:ascii="Times New Roman" w:eastAsia="Times New Roman" w:hAnsi="Times New Roman" w:cs="Times New Roman"/>
          <w:color w:val="0F1115"/>
          <w:sz w:val="28"/>
          <w:szCs w:val="28"/>
          <w:lang w:val="en-US" w:eastAsia="ru-RU"/>
        </w:rPr>
        <w:t xml:space="preserve">, </w:t>
      </w:r>
      <w:proofErr w:type="gramStart"/>
      <w:r w:rsidRPr="0041109B">
        <w:rPr>
          <w:rFonts w:ascii="Times New Roman" w:eastAsia="Times New Roman" w:hAnsi="Times New Roman" w:cs="Times New Roman"/>
          <w:color w:val="0F1115"/>
          <w:sz w:val="28"/>
          <w:szCs w:val="28"/>
          <w:lang w:val="en-US" w:eastAsia="ru-RU"/>
        </w:rPr>
        <w:t>the RPVO is cancelled</w:t>
      </w:r>
      <w:proofErr w:type="gramEnd"/>
      <w:r w:rsidRPr="0041109B">
        <w:rPr>
          <w:rFonts w:ascii="Times New Roman" w:eastAsia="Times New Roman" w:hAnsi="Times New Roman" w:cs="Times New Roman"/>
          <w:color w:val="0F1115"/>
          <w:sz w:val="28"/>
          <w:szCs w:val="28"/>
          <w:lang w:val="en-US" w:eastAsia="ru-RU"/>
        </w:rPr>
        <w:t>.</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b/>
          <w:bCs/>
          <w:color w:val="0F1115"/>
          <w:sz w:val="28"/>
          <w:szCs w:val="28"/>
          <w:lang w:val="en-US" w:eastAsia="ru-RU"/>
        </w:rPr>
        <w:t>Re-application</w:t>
      </w:r>
      <w:r w:rsidRPr="0041109B">
        <w:rPr>
          <w:rFonts w:ascii="Times New Roman" w:eastAsia="Times New Roman" w:hAnsi="Times New Roman" w:cs="Times New Roman"/>
          <w:color w:val="0F1115"/>
          <w:sz w:val="28"/>
          <w:szCs w:val="28"/>
          <w:lang w:val="en-US" w:eastAsia="ru-RU"/>
        </w:rPr>
        <w:br/>
        <w:t xml:space="preserve">After the RPVO </w:t>
      </w:r>
      <w:proofErr w:type="gramStart"/>
      <w:r w:rsidRPr="0041109B">
        <w:rPr>
          <w:rFonts w:ascii="Times New Roman" w:eastAsia="Times New Roman" w:hAnsi="Times New Roman" w:cs="Times New Roman"/>
          <w:color w:val="0F1115"/>
          <w:sz w:val="28"/>
          <w:szCs w:val="28"/>
          <w:lang w:val="en-US" w:eastAsia="ru-RU"/>
        </w:rPr>
        <w:t>is cancelled</w:t>
      </w:r>
      <w:proofErr w:type="gramEnd"/>
      <w:r w:rsidRPr="0041109B">
        <w:rPr>
          <w:rFonts w:ascii="Times New Roman" w:eastAsia="Times New Roman" w:hAnsi="Times New Roman" w:cs="Times New Roman"/>
          <w:color w:val="0F1115"/>
          <w:sz w:val="28"/>
          <w:szCs w:val="28"/>
          <w:lang w:val="en-US" w:eastAsia="ru-RU"/>
        </w:rPr>
        <w:t>, if grounds exist, the foreign national may re-apply for an RPVO </w:t>
      </w:r>
      <w:r w:rsidRPr="0041109B">
        <w:rPr>
          <w:rFonts w:ascii="Times New Roman" w:eastAsia="Times New Roman" w:hAnsi="Times New Roman" w:cs="Times New Roman"/>
          <w:b/>
          <w:bCs/>
          <w:color w:val="0F1115"/>
          <w:sz w:val="28"/>
          <w:szCs w:val="28"/>
          <w:lang w:val="en-US" w:eastAsia="ru-RU"/>
        </w:rPr>
        <w:t>without observing the time limit</w:t>
      </w:r>
      <w:r w:rsidRPr="0041109B">
        <w:rPr>
          <w:rFonts w:ascii="Times New Roman" w:eastAsia="Times New Roman" w:hAnsi="Times New Roman" w:cs="Times New Roman"/>
          <w:color w:val="0F1115"/>
          <w:sz w:val="28"/>
          <w:szCs w:val="28"/>
          <w:lang w:val="en-US" w:eastAsia="ru-RU"/>
        </w:rPr>
        <w:t> set out in paragraph 6 of Article 6 of the Federal Law.</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en-US" w:eastAsia="ru-RU"/>
        </w:rPr>
      </w:pPr>
      <w:r w:rsidRPr="0041109B">
        <w:rPr>
          <w:rFonts w:ascii="Times New Roman" w:eastAsia="Times New Roman" w:hAnsi="Times New Roman" w:cs="Times New Roman"/>
          <w:b/>
          <w:bCs/>
          <w:color w:val="0F1115"/>
          <w:sz w:val="28"/>
          <w:szCs w:val="28"/>
          <w:lang w:val="en-US" w:eastAsia="ru-RU"/>
        </w:rPr>
        <w:t xml:space="preserve">Additional information </w:t>
      </w:r>
      <w:r w:rsidRPr="0041109B">
        <w:rPr>
          <w:rFonts w:ascii="Times New Roman" w:eastAsia="Times New Roman" w:hAnsi="Times New Roman" w:cs="Times New Roman"/>
          <w:color w:val="0F1115"/>
          <w:sz w:val="28"/>
          <w:szCs w:val="28"/>
          <w:lang w:val="en-US" w:eastAsia="ru-RU"/>
        </w:rPr>
        <w:t>Website of the Russian Ministry of Internal Affairs (</w:t>
      </w:r>
      <w:r w:rsidRPr="0041109B">
        <w:rPr>
          <w:rFonts w:ascii="Times New Roman" w:eastAsia="Times New Roman" w:hAnsi="Times New Roman" w:cs="Times New Roman"/>
          <w:b/>
          <w:bCs/>
          <w:color w:val="0F1115"/>
          <w:sz w:val="28"/>
          <w:szCs w:val="28"/>
          <w:lang w:eastAsia="ru-RU"/>
        </w:rPr>
        <w:t>мвд</w:t>
      </w:r>
      <w:r w:rsidRPr="0041109B">
        <w:rPr>
          <w:rFonts w:ascii="Times New Roman" w:eastAsia="Times New Roman" w:hAnsi="Times New Roman" w:cs="Times New Roman"/>
          <w:b/>
          <w:bCs/>
          <w:color w:val="0F1115"/>
          <w:sz w:val="28"/>
          <w:szCs w:val="28"/>
          <w:lang w:val="en-US" w:eastAsia="ru-RU"/>
        </w:rPr>
        <w:t>.</w:t>
      </w:r>
      <w:r w:rsidRPr="0041109B">
        <w:rPr>
          <w:rFonts w:ascii="Times New Roman" w:eastAsia="Times New Roman" w:hAnsi="Times New Roman" w:cs="Times New Roman"/>
          <w:b/>
          <w:bCs/>
          <w:color w:val="0F1115"/>
          <w:sz w:val="28"/>
          <w:szCs w:val="28"/>
          <w:lang w:eastAsia="ru-RU"/>
        </w:rPr>
        <w:t>рф</w:t>
      </w:r>
      <w:r w:rsidRPr="0041109B">
        <w:rPr>
          <w:rFonts w:ascii="Times New Roman" w:eastAsia="Times New Roman" w:hAnsi="Times New Roman" w:cs="Times New Roman"/>
          <w:color w:val="0F1115"/>
          <w:sz w:val="28"/>
          <w:szCs w:val="28"/>
          <w:lang w:val="en-US" w:eastAsia="ru-RU"/>
        </w:rPr>
        <w:t>) → section "Activity" → subsection "State Services / Main Directorate for Migration Affairs of the Russian Ministry of Internal Affairs."</w:t>
      </w:r>
    </w:p>
    <w:p w:rsidR="0041109B" w:rsidRPr="0041109B" w:rsidRDefault="0041109B" w:rsidP="0041109B">
      <w:pPr>
        <w:spacing w:after="0" w:line="240" w:lineRule="auto"/>
        <w:jc w:val="both"/>
        <w:rPr>
          <w:rFonts w:ascii="Times New Roman" w:eastAsia="Times New Roman" w:hAnsi="Times New Roman" w:cs="Times New Roman"/>
          <w:sz w:val="28"/>
          <w:szCs w:val="28"/>
          <w:lang w:eastAsia="ru-RU"/>
        </w:rPr>
      </w:pPr>
      <w:r w:rsidRPr="0041109B">
        <w:rPr>
          <w:rFonts w:ascii="Times New Roman" w:eastAsia="Times New Roman" w:hAnsi="Times New Roman" w:cs="Times New Roman"/>
          <w:sz w:val="28"/>
          <w:szCs w:val="28"/>
          <w:lang w:eastAsia="ru-RU"/>
        </w:rPr>
        <w:pict>
          <v:rect id="_x0000_i1025" style="width:0;height:.75pt" o:hralign="center" o:hrstd="t" o:hrnoshade="t" o:hr="t" fillcolor="#0f1115" stroked="f"/>
        </w:pict>
      </w:r>
    </w:p>
    <w:p w:rsidR="0041109B" w:rsidRDefault="0041109B" w:rsidP="0041109B">
      <w:pPr>
        <w:shd w:val="clear" w:color="auto" w:fill="FFFFFF"/>
        <w:spacing w:after="0" w:line="240" w:lineRule="auto"/>
        <w:jc w:val="both"/>
        <w:outlineLvl w:val="2"/>
        <w:rPr>
          <w:rFonts w:ascii="Times New Roman" w:eastAsia="Times New Roman" w:hAnsi="Times New Roman" w:cs="Times New Roman"/>
          <w:b/>
          <w:bCs/>
          <w:color w:val="0F1115"/>
          <w:sz w:val="28"/>
          <w:szCs w:val="28"/>
          <w:lang w:val="fr-FR" w:eastAsia="ru-RU"/>
        </w:rPr>
      </w:pPr>
    </w:p>
    <w:p w:rsidR="0041109B" w:rsidRPr="0041109B" w:rsidRDefault="0041109B" w:rsidP="0041109B">
      <w:pPr>
        <w:shd w:val="clear" w:color="auto" w:fill="FFFFFF"/>
        <w:spacing w:after="0" w:line="240" w:lineRule="auto"/>
        <w:jc w:val="both"/>
        <w:outlineLvl w:val="2"/>
        <w:rPr>
          <w:rFonts w:ascii="Times New Roman" w:eastAsia="Times New Roman" w:hAnsi="Times New Roman" w:cs="Times New Roman"/>
          <w:b/>
          <w:bCs/>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Informations pour les citoyens étrangers qui envisagent d'étudier ou qui étudient dans des établissements d'enseignement (scientifiques) russes</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Depuis le 1er janvier 2023</w:t>
      </w:r>
      <w:r w:rsidRPr="0041109B">
        <w:rPr>
          <w:rFonts w:ascii="Times New Roman" w:eastAsia="Times New Roman" w:hAnsi="Times New Roman" w:cs="Times New Roman"/>
          <w:color w:val="0F1115"/>
          <w:sz w:val="28"/>
          <w:szCs w:val="28"/>
          <w:lang w:val="fr-FR" w:eastAsia="ru-RU"/>
        </w:rPr>
        <w:t>, les citoyens étrangers qui suivent une formation </w:t>
      </w:r>
      <w:r w:rsidRPr="0041109B">
        <w:rPr>
          <w:rFonts w:ascii="Times New Roman" w:eastAsia="Times New Roman" w:hAnsi="Times New Roman" w:cs="Times New Roman"/>
          <w:b/>
          <w:bCs/>
          <w:color w:val="0F1115"/>
          <w:sz w:val="28"/>
          <w:szCs w:val="28"/>
          <w:lang w:val="fr-FR" w:eastAsia="ru-RU"/>
        </w:rPr>
        <w:t>à temps plein</w:t>
      </w:r>
      <w:r w:rsidRPr="0041109B">
        <w:rPr>
          <w:rFonts w:ascii="Times New Roman" w:eastAsia="Times New Roman" w:hAnsi="Times New Roman" w:cs="Times New Roman"/>
          <w:color w:val="0F1115"/>
          <w:sz w:val="28"/>
          <w:szCs w:val="28"/>
          <w:lang w:val="fr-FR" w:eastAsia="ru-RU"/>
        </w:rPr>
        <w:t> dans un établissement d'enseignement public ou un organisme scientifique public dans le cadre de programmes de licence, de spécialité, de master, de résidanat, d'assistanat-stage accrédités par l'État, ou dans le cadre d'un programme de formation de cadres scientifiques et pédagogiques en aspiranture (adjoncture), ont la possibilité de demander la délivrance d'un </w:t>
      </w:r>
      <w:r w:rsidRPr="0041109B">
        <w:rPr>
          <w:rFonts w:ascii="Times New Roman" w:eastAsia="Times New Roman" w:hAnsi="Times New Roman" w:cs="Times New Roman"/>
          <w:b/>
          <w:bCs/>
          <w:color w:val="0F1115"/>
          <w:sz w:val="28"/>
          <w:szCs w:val="28"/>
          <w:lang w:val="fr-FR" w:eastAsia="ru-RU"/>
        </w:rPr>
        <w:t xml:space="preserve">permis de séjour temporaire aux fins de formation </w:t>
      </w:r>
      <w:r w:rsidRPr="0041109B">
        <w:rPr>
          <w:rFonts w:ascii="Times New Roman" w:eastAsia="Times New Roman" w:hAnsi="Times New Roman" w:cs="Times New Roman"/>
          <w:b/>
          <w:bCs/>
          <w:color w:val="0F1115"/>
          <w:sz w:val="28"/>
          <w:szCs w:val="28"/>
          <w:lang w:val="fr-FR" w:eastAsia="ru-RU"/>
        </w:rPr>
        <w:lastRenderedPageBreak/>
        <w:t>(RPVO)</w:t>
      </w:r>
      <w:r w:rsidRPr="0041109B">
        <w:rPr>
          <w:rFonts w:ascii="Times New Roman" w:eastAsia="Times New Roman" w:hAnsi="Times New Roman" w:cs="Times New Roman"/>
          <w:color w:val="0F1115"/>
          <w:sz w:val="28"/>
          <w:szCs w:val="28"/>
          <w:lang w:val="fr-FR" w:eastAsia="ru-RU"/>
        </w:rPr>
        <w:t> conformément à l'article 6.2 de la loi fédérale « Sur le statut juridique des citoyens étrangers en Fédération de Russie ».</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 xml:space="preserve">Durée du RPVO </w:t>
      </w:r>
      <w:r w:rsidRPr="0041109B">
        <w:rPr>
          <w:rFonts w:ascii="Times New Roman" w:eastAsia="Times New Roman" w:hAnsi="Times New Roman" w:cs="Times New Roman"/>
          <w:color w:val="0F1115"/>
          <w:sz w:val="28"/>
          <w:szCs w:val="28"/>
          <w:lang w:val="fr-FR" w:eastAsia="ru-RU"/>
        </w:rPr>
        <w:t>Le RPVO est délivré pour la durée du programme de formation et </w:t>
      </w:r>
      <w:r w:rsidRPr="0041109B">
        <w:rPr>
          <w:rFonts w:ascii="Times New Roman" w:eastAsia="Times New Roman" w:hAnsi="Times New Roman" w:cs="Times New Roman"/>
          <w:b/>
          <w:bCs/>
          <w:color w:val="0F1115"/>
          <w:sz w:val="28"/>
          <w:szCs w:val="28"/>
          <w:lang w:val="fr-FR" w:eastAsia="ru-RU"/>
        </w:rPr>
        <w:t>180 jours calendaires</w:t>
      </w:r>
      <w:r w:rsidRPr="0041109B">
        <w:rPr>
          <w:rFonts w:ascii="Times New Roman" w:eastAsia="Times New Roman" w:hAnsi="Times New Roman" w:cs="Times New Roman"/>
          <w:color w:val="0F1115"/>
          <w:sz w:val="28"/>
          <w:szCs w:val="28"/>
          <w:lang w:val="fr-FR" w:eastAsia="ru-RU"/>
        </w:rPr>
        <w:t> supplémentaires après la fin de la formation. En cas de décision positive, un tampon correspondant est apposé dans le passeport du citoyen étranger.</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 xml:space="preserve">Dépôt des documents </w:t>
      </w:r>
      <w:r w:rsidRPr="0041109B">
        <w:rPr>
          <w:rFonts w:ascii="Times New Roman" w:eastAsia="Times New Roman" w:hAnsi="Times New Roman" w:cs="Times New Roman"/>
          <w:color w:val="0F1115"/>
          <w:sz w:val="28"/>
          <w:szCs w:val="28"/>
          <w:lang w:val="fr-FR" w:eastAsia="ru-RU"/>
        </w:rPr>
        <w:t>Les documents sont déposés par le citoyen étranger </w:t>
      </w:r>
      <w:r w:rsidRPr="0041109B">
        <w:rPr>
          <w:rFonts w:ascii="Times New Roman" w:eastAsia="Times New Roman" w:hAnsi="Times New Roman" w:cs="Times New Roman"/>
          <w:b/>
          <w:bCs/>
          <w:color w:val="0F1115"/>
          <w:sz w:val="28"/>
          <w:szCs w:val="28"/>
          <w:lang w:val="fr-FR" w:eastAsia="ru-RU"/>
        </w:rPr>
        <w:t>en personne</w:t>
      </w:r>
      <w:r w:rsidRPr="0041109B">
        <w:rPr>
          <w:rFonts w:ascii="Times New Roman" w:eastAsia="Times New Roman" w:hAnsi="Times New Roman" w:cs="Times New Roman"/>
          <w:color w:val="0F1115"/>
          <w:sz w:val="28"/>
          <w:szCs w:val="28"/>
          <w:lang w:val="fr-FR" w:eastAsia="ru-RU"/>
        </w:rPr>
        <w:t> ou </w:t>
      </w:r>
      <w:r w:rsidRPr="0041109B">
        <w:rPr>
          <w:rFonts w:ascii="Times New Roman" w:eastAsia="Times New Roman" w:hAnsi="Times New Roman" w:cs="Times New Roman"/>
          <w:b/>
          <w:bCs/>
          <w:color w:val="0F1115"/>
          <w:sz w:val="28"/>
          <w:szCs w:val="28"/>
          <w:lang w:val="fr-FR" w:eastAsia="ru-RU"/>
        </w:rPr>
        <w:t>via le Portail unique des services publics et municipaux</w:t>
      </w:r>
      <w:r w:rsidRPr="0041109B">
        <w:rPr>
          <w:rFonts w:ascii="Times New Roman" w:eastAsia="Times New Roman" w:hAnsi="Times New Roman" w:cs="Times New Roman"/>
          <w:color w:val="0F1115"/>
          <w:sz w:val="28"/>
          <w:szCs w:val="28"/>
          <w:lang w:val="fr-FR" w:eastAsia="ru-RU"/>
        </w:rPr>
        <w:t> auprès de l'unité migratoire du territoire où se déroule la formation.</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Avantages du RPVO</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color w:val="0F1115"/>
          <w:sz w:val="28"/>
          <w:szCs w:val="28"/>
          <w:lang w:val="fr-FR" w:eastAsia="ru-RU"/>
        </w:rPr>
        <w:t>visa à entrées multiples pour la durée du RPVO (pour les personnes arrivées avec un visa) ;</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color w:val="0F1115"/>
          <w:sz w:val="28"/>
          <w:szCs w:val="28"/>
          <w:lang w:val="fr-FR" w:eastAsia="ru-RU"/>
        </w:rPr>
        <w:t>aucune obligation de soumettre chaque année une notification de confirmation de résidence ;</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color w:val="0F1115"/>
          <w:sz w:val="28"/>
          <w:szCs w:val="28"/>
          <w:lang w:val="fr-FR" w:eastAsia="ru-RU"/>
        </w:rPr>
        <w:t>séjour en Russie pendant toute la durée de la formation et </w:t>
      </w:r>
      <w:r w:rsidRPr="0041109B">
        <w:rPr>
          <w:rFonts w:ascii="Times New Roman" w:eastAsia="Times New Roman" w:hAnsi="Times New Roman" w:cs="Times New Roman"/>
          <w:b/>
          <w:bCs/>
          <w:color w:val="0F1115"/>
          <w:sz w:val="28"/>
          <w:szCs w:val="28"/>
          <w:lang w:val="fr-FR" w:eastAsia="ru-RU"/>
        </w:rPr>
        <w:t>six mois</w:t>
      </w:r>
      <w:r w:rsidRPr="0041109B">
        <w:rPr>
          <w:rFonts w:ascii="Times New Roman" w:eastAsia="Times New Roman" w:hAnsi="Times New Roman" w:cs="Times New Roman"/>
          <w:color w:val="0F1115"/>
          <w:sz w:val="28"/>
          <w:szCs w:val="28"/>
          <w:lang w:val="fr-FR" w:eastAsia="ru-RU"/>
        </w:rPr>
        <w:t> supplémentaires après son achèvement ;</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color w:val="0F1115"/>
          <w:sz w:val="28"/>
          <w:szCs w:val="28"/>
          <w:lang w:val="fr-FR" w:eastAsia="ru-RU"/>
        </w:rPr>
        <w:t>possibilité de demander un </w:t>
      </w:r>
      <w:r w:rsidRPr="0041109B">
        <w:rPr>
          <w:rFonts w:ascii="Times New Roman" w:eastAsia="Times New Roman" w:hAnsi="Times New Roman" w:cs="Times New Roman"/>
          <w:b/>
          <w:bCs/>
          <w:color w:val="0F1115"/>
          <w:sz w:val="28"/>
          <w:szCs w:val="28"/>
          <w:lang w:val="fr-FR" w:eastAsia="ru-RU"/>
        </w:rPr>
        <w:t>titre de séjour</w:t>
      </w:r>
      <w:r w:rsidRPr="0041109B">
        <w:rPr>
          <w:rFonts w:ascii="Times New Roman" w:eastAsia="Times New Roman" w:hAnsi="Times New Roman" w:cs="Times New Roman"/>
          <w:color w:val="0F1115"/>
          <w:sz w:val="28"/>
          <w:szCs w:val="28"/>
          <w:lang w:val="fr-FR" w:eastAsia="ru-RU"/>
        </w:rPr>
        <w:t> sans quitter la Russie ;</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color w:val="0F1115"/>
          <w:sz w:val="28"/>
          <w:szCs w:val="28"/>
          <w:lang w:val="fr-FR" w:eastAsia="ru-RU"/>
        </w:rPr>
        <w:t>possibilité de demander un titre de séjour </w:t>
      </w:r>
      <w:r w:rsidRPr="0041109B">
        <w:rPr>
          <w:rFonts w:ascii="Times New Roman" w:eastAsia="Times New Roman" w:hAnsi="Times New Roman" w:cs="Times New Roman"/>
          <w:b/>
          <w:bCs/>
          <w:color w:val="0F1115"/>
          <w:sz w:val="28"/>
          <w:szCs w:val="28"/>
          <w:lang w:val="fr-FR" w:eastAsia="ru-RU"/>
        </w:rPr>
        <w:t>dans les trois ans</w:t>
      </w:r>
      <w:r w:rsidRPr="0041109B">
        <w:rPr>
          <w:rFonts w:ascii="Times New Roman" w:eastAsia="Times New Roman" w:hAnsi="Times New Roman" w:cs="Times New Roman"/>
          <w:color w:val="0F1115"/>
          <w:sz w:val="28"/>
          <w:szCs w:val="28"/>
          <w:lang w:val="fr-FR" w:eastAsia="ru-RU"/>
        </w:rPr>
        <w:t> suivant la fin de la formation ;</w:t>
      </w:r>
    </w:p>
    <w:p w:rsidR="0041109B" w:rsidRPr="0041109B" w:rsidRDefault="0041109B" w:rsidP="0041109B">
      <w:pPr>
        <w:numPr>
          <w:ilvl w:val="0"/>
          <w:numId w:val="3"/>
        </w:numPr>
        <w:shd w:val="clear" w:color="auto" w:fill="FFFFFF"/>
        <w:spacing w:after="0" w:line="240" w:lineRule="auto"/>
        <w:ind w:left="0" w:firstLine="0"/>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aucune</w:t>
      </w:r>
      <w:r w:rsidRPr="0041109B">
        <w:rPr>
          <w:rFonts w:ascii="Times New Roman" w:eastAsia="Times New Roman" w:hAnsi="Times New Roman" w:cs="Times New Roman"/>
          <w:color w:val="0F1115"/>
          <w:sz w:val="28"/>
          <w:szCs w:val="28"/>
          <w:lang w:val="fr-FR" w:eastAsia="ru-RU"/>
        </w:rPr>
        <w:t> confirmation de la maîtrise du russe, de la connaissance de l'histoire et des bases de la législation russe n'est exigée.</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 xml:space="preserve">Annulation du RPVO </w:t>
      </w:r>
      <w:r w:rsidRPr="0041109B">
        <w:rPr>
          <w:rFonts w:ascii="Times New Roman" w:eastAsia="Times New Roman" w:hAnsi="Times New Roman" w:cs="Times New Roman"/>
          <w:color w:val="0F1115"/>
          <w:sz w:val="28"/>
          <w:szCs w:val="28"/>
          <w:lang w:val="fr-FR" w:eastAsia="ru-RU"/>
        </w:rPr>
        <w:t>En cas de passage à une </w:t>
      </w:r>
      <w:r w:rsidRPr="0041109B">
        <w:rPr>
          <w:rFonts w:ascii="Times New Roman" w:eastAsia="Times New Roman" w:hAnsi="Times New Roman" w:cs="Times New Roman"/>
          <w:b/>
          <w:bCs/>
          <w:color w:val="0F1115"/>
          <w:sz w:val="28"/>
          <w:szCs w:val="28"/>
          <w:lang w:val="fr-FR" w:eastAsia="ru-RU"/>
        </w:rPr>
        <w:t>forme d'enseignement à temps partiel ou par correspondance</w:t>
      </w:r>
      <w:r w:rsidRPr="0041109B">
        <w:rPr>
          <w:rFonts w:ascii="Times New Roman" w:eastAsia="Times New Roman" w:hAnsi="Times New Roman" w:cs="Times New Roman"/>
          <w:color w:val="0F1115"/>
          <w:sz w:val="28"/>
          <w:szCs w:val="28"/>
          <w:lang w:val="fr-FR" w:eastAsia="ru-RU"/>
        </w:rPr>
        <w:t> ou d'</w:t>
      </w:r>
      <w:r w:rsidRPr="0041109B">
        <w:rPr>
          <w:rFonts w:ascii="Times New Roman" w:eastAsia="Times New Roman" w:hAnsi="Times New Roman" w:cs="Times New Roman"/>
          <w:b/>
          <w:bCs/>
          <w:color w:val="0F1115"/>
          <w:sz w:val="28"/>
          <w:szCs w:val="28"/>
          <w:lang w:val="fr-FR" w:eastAsia="ru-RU"/>
        </w:rPr>
        <w:t>interruption anticipée</w:t>
      </w:r>
      <w:r w:rsidRPr="0041109B">
        <w:rPr>
          <w:rFonts w:ascii="Times New Roman" w:eastAsia="Times New Roman" w:hAnsi="Times New Roman" w:cs="Times New Roman"/>
          <w:color w:val="0F1115"/>
          <w:sz w:val="28"/>
          <w:szCs w:val="28"/>
          <w:lang w:val="fr-FR" w:eastAsia="ru-RU"/>
        </w:rPr>
        <w:t> de la formation, le RPVO est annulé.</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Nouvelle demande</w:t>
      </w:r>
      <w:r w:rsidRPr="0041109B">
        <w:rPr>
          <w:rFonts w:ascii="Times New Roman" w:eastAsia="Times New Roman" w:hAnsi="Times New Roman" w:cs="Times New Roman"/>
          <w:color w:val="0F1115"/>
          <w:sz w:val="28"/>
          <w:szCs w:val="28"/>
          <w:lang w:val="fr-FR" w:eastAsia="ru-RU"/>
        </w:rPr>
        <w:br/>
        <w:t>Après l'annulation du RPVO, si les conditions sont remplies, le citoyen étranger peut déposer une nouvelle demande </w:t>
      </w:r>
      <w:r w:rsidRPr="0041109B">
        <w:rPr>
          <w:rFonts w:ascii="Times New Roman" w:eastAsia="Times New Roman" w:hAnsi="Times New Roman" w:cs="Times New Roman"/>
          <w:b/>
          <w:bCs/>
          <w:color w:val="0F1115"/>
          <w:sz w:val="28"/>
          <w:szCs w:val="28"/>
          <w:lang w:val="fr-FR" w:eastAsia="ru-RU"/>
        </w:rPr>
        <w:t>sans respecter le délai</w:t>
      </w:r>
      <w:r w:rsidRPr="0041109B">
        <w:rPr>
          <w:rFonts w:ascii="Times New Roman" w:eastAsia="Times New Roman" w:hAnsi="Times New Roman" w:cs="Times New Roman"/>
          <w:color w:val="0F1115"/>
          <w:sz w:val="28"/>
          <w:szCs w:val="28"/>
          <w:lang w:val="fr-FR" w:eastAsia="ru-RU"/>
        </w:rPr>
        <w:t> prévu au paragraphe 6 de l'article 6 de la loi fédérale.</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val="fr-FR" w:eastAsia="ru-RU"/>
        </w:rPr>
      </w:pPr>
      <w:r w:rsidRPr="0041109B">
        <w:rPr>
          <w:rFonts w:ascii="Times New Roman" w:eastAsia="Times New Roman" w:hAnsi="Times New Roman" w:cs="Times New Roman"/>
          <w:b/>
          <w:bCs/>
          <w:color w:val="0F1115"/>
          <w:sz w:val="28"/>
          <w:szCs w:val="28"/>
          <w:lang w:val="fr-FR" w:eastAsia="ru-RU"/>
        </w:rPr>
        <w:t>Informations complémentaires</w:t>
      </w:r>
      <w:r w:rsidRPr="0041109B">
        <w:rPr>
          <w:rFonts w:ascii="Times New Roman" w:eastAsia="Times New Roman" w:hAnsi="Times New Roman" w:cs="Times New Roman"/>
          <w:color w:val="0F1115"/>
          <w:sz w:val="28"/>
          <w:szCs w:val="28"/>
          <w:lang w:val="fr-FR" w:eastAsia="ru-RU"/>
        </w:rPr>
        <w:br/>
        <w:t>Site du ministère de l'Intérieur de Russie (</w:t>
      </w:r>
      <w:r w:rsidRPr="0041109B">
        <w:rPr>
          <w:rFonts w:ascii="Times New Roman" w:eastAsia="Times New Roman" w:hAnsi="Times New Roman" w:cs="Times New Roman"/>
          <w:b/>
          <w:bCs/>
          <w:color w:val="0F1115"/>
          <w:sz w:val="28"/>
          <w:szCs w:val="28"/>
          <w:lang w:eastAsia="ru-RU"/>
        </w:rPr>
        <w:t>мвд</w:t>
      </w:r>
      <w:r w:rsidRPr="0041109B">
        <w:rPr>
          <w:rFonts w:ascii="Times New Roman" w:eastAsia="Times New Roman" w:hAnsi="Times New Roman" w:cs="Times New Roman"/>
          <w:b/>
          <w:bCs/>
          <w:color w:val="0F1115"/>
          <w:sz w:val="28"/>
          <w:szCs w:val="28"/>
          <w:lang w:val="fr-FR" w:eastAsia="ru-RU"/>
        </w:rPr>
        <w:t>.</w:t>
      </w:r>
      <w:r w:rsidRPr="0041109B">
        <w:rPr>
          <w:rFonts w:ascii="Times New Roman" w:eastAsia="Times New Roman" w:hAnsi="Times New Roman" w:cs="Times New Roman"/>
          <w:b/>
          <w:bCs/>
          <w:color w:val="0F1115"/>
          <w:sz w:val="28"/>
          <w:szCs w:val="28"/>
          <w:lang w:eastAsia="ru-RU"/>
        </w:rPr>
        <w:t>рф</w:t>
      </w:r>
      <w:r w:rsidRPr="0041109B">
        <w:rPr>
          <w:rFonts w:ascii="Times New Roman" w:eastAsia="Times New Roman" w:hAnsi="Times New Roman" w:cs="Times New Roman"/>
          <w:color w:val="0F1115"/>
          <w:sz w:val="28"/>
          <w:szCs w:val="28"/>
          <w:lang w:val="fr-FR" w:eastAsia="ru-RU"/>
        </w:rPr>
        <w:t xml:space="preserve">) → rubrique « Activité » → sous-rubrique « Services publics / Direction générale des questions migratoires du ministère de l'Intérieur de Russie ». </w:t>
      </w:r>
      <w:bookmarkStart w:id="0" w:name="_GoBack"/>
      <w:bookmarkEnd w:id="0"/>
    </w:p>
    <w:p w:rsidR="0041109B" w:rsidRPr="0041109B" w:rsidRDefault="0041109B" w:rsidP="0041109B">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41109B">
        <w:rPr>
          <w:rFonts w:ascii="Segoe UI Symbol" w:eastAsia="Times New Roman" w:hAnsi="Segoe UI Symbol" w:cs="Segoe UI Symbol"/>
          <w:b/>
          <w:bCs/>
          <w:color w:val="0F1115"/>
          <w:sz w:val="28"/>
          <w:szCs w:val="28"/>
          <w:lang w:eastAsia="ru-RU"/>
        </w:rPr>
        <w:t>🇸</w:t>
      </w:r>
      <w:r w:rsidRPr="0041109B">
        <w:rPr>
          <w:rFonts w:ascii="Times New Roman" w:eastAsia="Times New Roman" w:hAnsi="Times New Roman" w:cs="Times New Roman"/>
          <w:b/>
          <w:bCs/>
          <w:color w:val="0F1115"/>
          <w:sz w:val="28"/>
          <w:szCs w:val="28"/>
          <w:lang w:eastAsia="ru-RU"/>
        </w:rPr>
        <w:t>🇦 العربية</w:t>
      </w:r>
    </w:p>
    <w:p w:rsidR="0041109B" w:rsidRPr="0041109B" w:rsidRDefault="0041109B" w:rsidP="0041109B">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41109B">
        <w:rPr>
          <w:rFonts w:ascii="Times New Roman" w:eastAsia="Times New Roman" w:hAnsi="Times New Roman" w:cs="Times New Roman"/>
          <w:b/>
          <w:bCs/>
          <w:color w:val="0F1115"/>
          <w:sz w:val="28"/>
          <w:szCs w:val="28"/>
          <w:lang w:eastAsia="ru-RU"/>
        </w:rPr>
        <w:t>معلومات للمواطنين الأجانب الذين يخططون للدراسة أو يدرسون في المؤسسات التعليمية (العلمية) الروسية</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اعتباراً من 1 يناير 2023</w:t>
      </w:r>
      <w:r w:rsidRPr="0041109B">
        <w:rPr>
          <w:rFonts w:ascii="Times New Roman" w:eastAsia="Times New Roman" w:hAnsi="Times New Roman" w:cs="Times New Roman"/>
          <w:color w:val="0F1115"/>
          <w:sz w:val="28"/>
          <w:szCs w:val="28"/>
          <w:lang w:eastAsia="ru-RU"/>
        </w:rPr>
        <w:t>، أُتيحت للمواطنين الأجانب الذين يدرسون </w:t>
      </w:r>
      <w:r w:rsidRPr="0041109B">
        <w:rPr>
          <w:rFonts w:ascii="Times New Roman" w:eastAsia="Times New Roman" w:hAnsi="Times New Roman" w:cs="Times New Roman"/>
          <w:b/>
          <w:bCs/>
          <w:color w:val="0F1115"/>
          <w:sz w:val="28"/>
          <w:szCs w:val="28"/>
          <w:lang w:eastAsia="ru-RU"/>
        </w:rPr>
        <w:t>بنظام التعليم الكامل (النهاري)</w:t>
      </w:r>
      <w:r w:rsidRPr="0041109B">
        <w:rPr>
          <w:rFonts w:ascii="Times New Roman" w:eastAsia="Times New Roman" w:hAnsi="Times New Roman" w:cs="Times New Roman"/>
          <w:color w:val="0F1115"/>
          <w:sz w:val="28"/>
          <w:szCs w:val="28"/>
          <w:lang w:eastAsia="ru-RU"/>
        </w:rPr>
        <w:t> في مؤسسة تعليمية حكومية أو مؤسسة علمية حكومية ضمن برامج البكالوريوس أو التخصص أو الماجستير أو الإقامة الطبية أو مساعد التخصص، المعتمدة من الدولة، أو ضمن برنامج إعداد الكوادر العلمية والتربوية في الدراسات العليا (الأسبرانتورا/الأدجونكتورا)، إمكانية تقديم طلب للحصول على </w:t>
      </w:r>
      <w:r w:rsidRPr="0041109B">
        <w:rPr>
          <w:rFonts w:ascii="Times New Roman" w:eastAsia="Times New Roman" w:hAnsi="Times New Roman" w:cs="Times New Roman"/>
          <w:b/>
          <w:bCs/>
          <w:color w:val="0F1115"/>
          <w:sz w:val="28"/>
          <w:szCs w:val="28"/>
          <w:lang w:eastAsia="ru-RU"/>
        </w:rPr>
        <w:t>تصريح الإقامة المؤقتة لغرض التعليم (RPVO)</w:t>
      </w:r>
      <w:r w:rsidRPr="0041109B">
        <w:rPr>
          <w:rFonts w:ascii="Times New Roman" w:eastAsia="Times New Roman" w:hAnsi="Times New Roman" w:cs="Times New Roman"/>
          <w:color w:val="0F1115"/>
          <w:sz w:val="28"/>
          <w:szCs w:val="28"/>
          <w:lang w:eastAsia="ru-RU"/>
        </w:rPr>
        <w:t> وفقاً للمادة 6.2 من القانون الفيدرالي «بشأن الوضع القانوني للمواطنين الأجانب في الاتحاد الروسي».</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مدة صلاحية RPVO</w:t>
      </w:r>
      <w:r w:rsidRPr="0041109B">
        <w:rPr>
          <w:rFonts w:ascii="Times New Roman" w:eastAsia="Times New Roman" w:hAnsi="Times New Roman" w:cs="Times New Roman"/>
          <w:color w:val="0F1115"/>
          <w:sz w:val="28"/>
          <w:szCs w:val="28"/>
          <w:lang w:eastAsia="ru-RU"/>
        </w:rPr>
        <w:br/>
        <w:t>يُمنح RPVO لمدة البرنامج الدراسي بالإضافة إلى </w:t>
      </w:r>
      <w:r w:rsidRPr="0041109B">
        <w:rPr>
          <w:rFonts w:ascii="Times New Roman" w:eastAsia="Times New Roman" w:hAnsi="Times New Roman" w:cs="Times New Roman"/>
          <w:b/>
          <w:bCs/>
          <w:color w:val="0F1115"/>
          <w:sz w:val="28"/>
          <w:szCs w:val="28"/>
          <w:lang w:eastAsia="ru-RU"/>
        </w:rPr>
        <w:t>180 يوماً تقويمياً</w:t>
      </w:r>
      <w:r w:rsidRPr="0041109B">
        <w:rPr>
          <w:rFonts w:ascii="Times New Roman" w:eastAsia="Times New Roman" w:hAnsi="Times New Roman" w:cs="Times New Roman"/>
          <w:color w:val="0F1115"/>
          <w:sz w:val="28"/>
          <w:szCs w:val="28"/>
          <w:lang w:eastAsia="ru-RU"/>
        </w:rPr>
        <w:t> بعد انتهاء مدة الدراسة. وفي حال صدور قرار إيجابي، يُختم جواز سفر المواطن الأجنبي بختم مماثل.</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lastRenderedPageBreak/>
        <w:t>تقديم المستندات</w:t>
      </w:r>
      <w:r w:rsidRPr="0041109B">
        <w:rPr>
          <w:rFonts w:ascii="Times New Roman" w:eastAsia="Times New Roman" w:hAnsi="Times New Roman" w:cs="Times New Roman"/>
          <w:color w:val="0F1115"/>
          <w:sz w:val="28"/>
          <w:szCs w:val="28"/>
          <w:lang w:eastAsia="ru-RU"/>
        </w:rPr>
        <w:br/>
        <w:t>يقدّم المواطن الأجنبي المستندات </w:t>
      </w:r>
      <w:r w:rsidRPr="0041109B">
        <w:rPr>
          <w:rFonts w:ascii="Times New Roman" w:eastAsia="Times New Roman" w:hAnsi="Times New Roman" w:cs="Times New Roman"/>
          <w:b/>
          <w:bCs/>
          <w:color w:val="0F1115"/>
          <w:sz w:val="28"/>
          <w:szCs w:val="28"/>
          <w:lang w:eastAsia="ru-RU"/>
        </w:rPr>
        <w:t>شخصياً</w:t>
      </w:r>
      <w:r w:rsidRPr="0041109B">
        <w:rPr>
          <w:rFonts w:ascii="Times New Roman" w:eastAsia="Times New Roman" w:hAnsi="Times New Roman" w:cs="Times New Roman"/>
          <w:color w:val="0F1115"/>
          <w:sz w:val="28"/>
          <w:szCs w:val="28"/>
          <w:lang w:eastAsia="ru-RU"/>
        </w:rPr>
        <w:t> أو </w:t>
      </w:r>
      <w:r w:rsidRPr="0041109B">
        <w:rPr>
          <w:rFonts w:ascii="Times New Roman" w:eastAsia="Times New Roman" w:hAnsi="Times New Roman" w:cs="Times New Roman"/>
          <w:b/>
          <w:bCs/>
          <w:color w:val="0F1115"/>
          <w:sz w:val="28"/>
          <w:szCs w:val="28"/>
          <w:lang w:eastAsia="ru-RU"/>
        </w:rPr>
        <w:t>عبر البوابة الموحدة للخدمات الحكومية والبلدية</w:t>
      </w:r>
      <w:r w:rsidRPr="0041109B">
        <w:rPr>
          <w:rFonts w:ascii="Times New Roman" w:eastAsia="Times New Roman" w:hAnsi="Times New Roman" w:cs="Times New Roman"/>
          <w:color w:val="0F1115"/>
          <w:sz w:val="28"/>
          <w:szCs w:val="28"/>
          <w:lang w:eastAsia="ru-RU"/>
        </w:rPr>
        <w:t> إلى وحدة شؤون الهجرة في المنطقة التي يتم فيها التعليم.</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مزايا RPVO</w:t>
      </w:r>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color w:val="0F1115"/>
          <w:sz w:val="28"/>
          <w:szCs w:val="28"/>
          <w:lang w:eastAsia="ru-RU"/>
        </w:rPr>
        <w:t xml:space="preserve">تأشيرة متعددة الدخول لمدة صلاحية RPVO (لمن وصل </w:t>
      </w:r>
      <w:proofErr w:type="gramStart"/>
      <w:r w:rsidRPr="0041109B">
        <w:rPr>
          <w:rFonts w:ascii="Times New Roman" w:eastAsia="Times New Roman" w:hAnsi="Times New Roman" w:cs="Times New Roman"/>
          <w:color w:val="0F1115"/>
          <w:sz w:val="28"/>
          <w:szCs w:val="28"/>
          <w:lang w:eastAsia="ru-RU"/>
        </w:rPr>
        <w:t>بتأشيرة)؛</w:t>
      </w:r>
      <w:proofErr w:type="gramEnd"/>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color w:val="0F1115"/>
          <w:sz w:val="28"/>
          <w:szCs w:val="28"/>
          <w:lang w:eastAsia="ru-RU"/>
        </w:rPr>
        <w:t>عدم وجود إلزام بتقديم إشعار سنوي بتأكيد الإقامة؛</w:t>
      </w:r>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color w:val="0F1115"/>
          <w:sz w:val="28"/>
          <w:szCs w:val="28"/>
          <w:lang w:eastAsia="ru-RU"/>
        </w:rPr>
        <w:t>البقاء في روسيا طوال فترة الدراسة و</w:t>
      </w:r>
      <w:r w:rsidRPr="0041109B">
        <w:rPr>
          <w:rFonts w:ascii="Times New Roman" w:eastAsia="Times New Roman" w:hAnsi="Times New Roman" w:cs="Times New Roman"/>
          <w:b/>
          <w:bCs/>
          <w:color w:val="0F1115"/>
          <w:sz w:val="28"/>
          <w:szCs w:val="28"/>
          <w:lang w:eastAsia="ru-RU"/>
        </w:rPr>
        <w:t>ستة أشهر</w:t>
      </w:r>
      <w:r w:rsidRPr="0041109B">
        <w:rPr>
          <w:rFonts w:ascii="Times New Roman" w:eastAsia="Times New Roman" w:hAnsi="Times New Roman" w:cs="Times New Roman"/>
          <w:color w:val="0F1115"/>
          <w:sz w:val="28"/>
          <w:szCs w:val="28"/>
          <w:lang w:eastAsia="ru-RU"/>
        </w:rPr>
        <w:t> إضافية بعد انتهائها؛</w:t>
      </w:r>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color w:val="0F1115"/>
          <w:sz w:val="28"/>
          <w:szCs w:val="28"/>
          <w:lang w:eastAsia="ru-RU"/>
        </w:rPr>
        <w:t>إمكانية تقديم طلب للحصول على </w:t>
      </w:r>
      <w:r w:rsidRPr="0041109B">
        <w:rPr>
          <w:rFonts w:ascii="Times New Roman" w:eastAsia="Times New Roman" w:hAnsi="Times New Roman" w:cs="Times New Roman"/>
          <w:b/>
          <w:bCs/>
          <w:color w:val="0F1115"/>
          <w:sz w:val="28"/>
          <w:szCs w:val="28"/>
          <w:lang w:eastAsia="ru-RU"/>
        </w:rPr>
        <w:t>تصريح الإقامة الدائمة</w:t>
      </w:r>
      <w:r w:rsidRPr="0041109B">
        <w:rPr>
          <w:rFonts w:ascii="Times New Roman" w:eastAsia="Times New Roman" w:hAnsi="Times New Roman" w:cs="Times New Roman"/>
          <w:color w:val="0F1115"/>
          <w:sz w:val="28"/>
          <w:szCs w:val="28"/>
          <w:lang w:eastAsia="ru-RU"/>
        </w:rPr>
        <w:t> دون مغادرة روسيا؛</w:t>
      </w:r>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color w:val="0F1115"/>
          <w:sz w:val="28"/>
          <w:szCs w:val="28"/>
          <w:lang w:eastAsia="ru-RU"/>
        </w:rPr>
        <w:t>إمكانية تقديم طلب تصريح الإقامة </w:t>
      </w:r>
      <w:r w:rsidRPr="0041109B">
        <w:rPr>
          <w:rFonts w:ascii="Times New Roman" w:eastAsia="Times New Roman" w:hAnsi="Times New Roman" w:cs="Times New Roman"/>
          <w:b/>
          <w:bCs/>
          <w:color w:val="0F1115"/>
          <w:sz w:val="28"/>
          <w:szCs w:val="28"/>
          <w:lang w:eastAsia="ru-RU"/>
        </w:rPr>
        <w:t>خلال ثلاث سنوات</w:t>
      </w:r>
      <w:r w:rsidRPr="0041109B">
        <w:rPr>
          <w:rFonts w:ascii="Times New Roman" w:eastAsia="Times New Roman" w:hAnsi="Times New Roman" w:cs="Times New Roman"/>
          <w:color w:val="0F1115"/>
          <w:sz w:val="28"/>
          <w:szCs w:val="28"/>
          <w:lang w:eastAsia="ru-RU"/>
        </w:rPr>
        <w:t> بعد انتهاء الدراسة؛</w:t>
      </w:r>
    </w:p>
    <w:p w:rsidR="0041109B" w:rsidRPr="0041109B" w:rsidRDefault="0041109B" w:rsidP="0041109B">
      <w:pPr>
        <w:numPr>
          <w:ilvl w:val="0"/>
          <w:numId w:val="4"/>
        </w:numPr>
        <w:shd w:val="clear" w:color="auto" w:fill="FFFFFF"/>
        <w:spacing w:after="0" w:line="240" w:lineRule="auto"/>
        <w:ind w:left="0" w:firstLine="0"/>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لا يُشترط</w:t>
      </w:r>
      <w:r w:rsidRPr="0041109B">
        <w:rPr>
          <w:rFonts w:ascii="Times New Roman" w:eastAsia="Times New Roman" w:hAnsi="Times New Roman" w:cs="Times New Roman"/>
          <w:color w:val="0F1115"/>
          <w:sz w:val="28"/>
          <w:szCs w:val="28"/>
          <w:lang w:eastAsia="ru-RU"/>
        </w:rPr>
        <w:t> إثبات إتقان اللغة الروسية أو معرفة التاريخ وأساسيات التشريع الروسي.</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إلغاء RPVO</w:t>
      </w:r>
      <w:r w:rsidRPr="0041109B">
        <w:rPr>
          <w:rFonts w:ascii="Times New Roman" w:eastAsia="Times New Roman" w:hAnsi="Times New Roman" w:cs="Times New Roman"/>
          <w:color w:val="0F1115"/>
          <w:sz w:val="28"/>
          <w:szCs w:val="28"/>
          <w:lang w:eastAsia="ru-RU"/>
        </w:rPr>
        <w:br/>
        <w:t>في حال الانتقال إلى </w:t>
      </w:r>
      <w:r w:rsidRPr="0041109B">
        <w:rPr>
          <w:rFonts w:ascii="Times New Roman" w:eastAsia="Times New Roman" w:hAnsi="Times New Roman" w:cs="Times New Roman"/>
          <w:b/>
          <w:bCs/>
          <w:color w:val="0F1115"/>
          <w:sz w:val="28"/>
          <w:szCs w:val="28"/>
          <w:lang w:eastAsia="ru-RU"/>
        </w:rPr>
        <w:t>نظام التعليم الجزئي أو بالمراسلة</w:t>
      </w:r>
      <w:r w:rsidRPr="0041109B">
        <w:rPr>
          <w:rFonts w:ascii="Times New Roman" w:eastAsia="Times New Roman" w:hAnsi="Times New Roman" w:cs="Times New Roman"/>
          <w:color w:val="0F1115"/>
          <w:sz w:val="28"/>
          <w:szCs w:val="28"/>
          <w:lang w:eastAsia="ru-RU"/>
        </w:rPr>
        <w:t> أو </w:t>
      </w:r>
      <w:r w:rsidRPr="0041109B">
        <w:rPr>
          <w:rFonts w:ascii="Times New Roman" w:eastAsia="Times New Roman" w:hAnsi="Times New Roman" w:cs="Times New Roman"/>
          <w:b/>
          <w:bCs/>
          <w:color w:val="0F1115"/>
          <w:sz w:val="28"/>
          <w:szCs w:val="28"/>
          <w:lang w:eastAsia="ru-RU"/>
        </w:rPr>
        <w:t>التوقف المبكر عن الدراسة</w:t>
      </w:r>
      <w:r w:rsidRPr="0041109B">
        <w:rPr>
          <w:rFonts w:ascii="Times New Roman" w:eastAsia="Times New Roman" w:hAnsi="Times New Roman" w:cs="Times New Roman"/>
          <w:color w:val="0F1115"/>
          <w:sz w:val="28"/>
          <w:szCs w:val="28"/>
          <w:lang w:eastAsia="ru-RU"/>
        </w:rPr>
        <w:t>، يُلغى RPVO.</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تقديم طلب جديد</w:t>
      </w:r>
      <w:r w:rsidRPr="0041109B">
        <w:rPr>
          <w:rFonts w:ascii="Times New Roman" w:eastAsia="Times New Roman" w:hAnsi="Times New Roman" w:cs="Times New Roman"/>
          <w:color w:val="0F1115"/>
          <w:sz w:val="28"/>
          <w:szCs w:val="28"/>
          <w:lang w:eastAsia="ru-RU"/>
        </w:rPr>
        <w:br/>
        <w:t>بعد إلغاء RPVO، يحق للمواطن الأجنبي، عند توفر الأسباب، تقديم طلب جديد </w:t>
      </w:r>
      <w:r w:rsidRPr="0041109B">
        <w:rPr>
          <w:rFonts w:ascii="Times New Roman" w:eastAsia="Times New Roman" w:hAnsi="Times New Roman" w:cs="Times New Roman"/>
          <w:b/>
          <w:bCs/>
          <w:color w:val="0F1115"/>
          <w:sz w:val="28"/>
          <w:szCs w:val="28"/>
          <w:lang w:eastAsia="ru-RU"/>
        </w:rPr>
        <w:t>دون التقيد بالمدة</w:t>
      </w:r>
      <w:r w:rsidRPr="0041109B">
        <w:rPr>
          <w:rFonts w:ascii="Times New Roman" w:eastAsia="Times New Roman" w:hAnsi="Times New Roman" w:cs="Times New Roman"/>
          <w:color w:val="0F1115"/>
          <w:sz w:val="28"/>
          <w:szCs w:val="28"/>
          <w:lang w:eastAsia="ru-RU"/>
        </w:rPr>
        <w:t> المنصوص عليها في الفقرة 6 من المادة 6 من القانون الفيدرالي.</w:t>
      </w:r>
    </w:p>
    <w:p w:rsidR="0041109B" w:rsidRPr="0041109B" w:rsidRDefault="0041109B" w:rsidP="0041109B">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1109B">
        <w:rPr>
          <w:rFonts w:ascii="Times New Roman" w:eastAsia="Times New Roman" w:hAnsi="Times New Roman" w:cs="Times New Roman"/>
          <w:b/>
          <w:bCs/>
          <w:color w:val="0F1115"/>
          <w:sz w:val="28"/>
          <w:szCs w:val="28"/>
          <w:lang w:eastAsia="ru-RU"/>
        </w:rPr>
        <w:t>معلومات إضافية</w:t>
      </w:r>
      <w:r w:rsidRPr="0041109B">
        <w:rPr>
          <w:rFonts w:ascii="Times New Roman" w:eastAsia="Times New Roman" w:hAnsi="Times New Roman" w:cs="Times New Roman"/>
          <w:color w:val="0F1115"/>
          <w:sz w:val="28"/>
          <w:szCs w:val="28"/>
          <w:lang w:eastAsia="ru-RU"/>
        </w:rPr>
        <w:br/>
        <w:t>موقع وزارة الداخلية الروسية (</w:t>
      </w:r>
      <w:r w:rsidRPr="0041109B">
        <w:rPr>
          <w:rFonts w:ascii="Times New Roman" w:eastAsia="Times New Roman" w:hAnsi="Times New Roman" w:cs="Times New Roman"/>
          <w:b/>
          <w:bCs/>
          <w:color w:val="0F1115"/>
          <w:sz w:val="28"/>
          <w:szCs w:val="28"/>
          <w:lang w:eastAsia="ru-RU"/>
        </w:rPr>
        <w:t>мвд.рф</w:t>
      </w:r>
      <w:r w:rsidRPr="0041109B">
        <w:rPr>
          <w:rFonts w:ascii="Times New Roman" w:eastAsia="Times New Roman" w:hAnsi="Times New Roman" w:cs="Times New Roman"/>
          <w:color w:val="0F1115"/>
          <w:sz w:val="28"/>
          <w:szCs w:val="28"/>
          <w:lang w:eastAsia="ru-RU"/>
        </w:rPr>
        <w:t>) → قسم «النشاط» → القسم الفرعي «الخدمات الحكومية / الإدارة العامة لشؤون الهجرة بوزارة الداخلية الروسية».</w:t>
      </w:r>
    </w:p>
    <w:p w:rsidR="004B5324" w:rsidRPr="0041109B" w:rsidRDefault="004B5324" w:rsidP="0041109B">
      <w:pPr>
        <w:spacing w:after="0" w:line="240" w:lineRule="auto"/>
        <w:jc w:val="both"/>
        <w:rPr>
          <w:rFonts w:ascii="Times New Roman" w:hAnsi="Times New Roman" w:cs="Times New Roman"/>
          <w:sz w:val="28"/>
          <w:szCs w:val="28"/>
        </w:rPr>
      </w:pPr>
    </w:p>
    <w:sectPr w:rsidR="004B5324" w:rsidRPr="0041109B" w:rsidSect="00EA2DA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C13F4"/>
    <w:multiLevelType w:val="multilevel"/>
    <w:tmpl w:val="6518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7E6AC6"/>
    <w:multiLevelType w:val="multilevel"/>
    <w:tmpl w:val="D3700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BF750E"/>
    <w:multiLevelType w:val="multilevel"/>
    <w:tmpl w:val="C3A4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2237EB"/>
    <w:multiLevelType w:val="multilevel"/>
    <w:tmpl w:val="0850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09B"/>
    <w:rsid w:val="00311D12"/>
    <w:rsid w:val="0041109B"/>
    <w:rsid w:val="004B5324"/>
    <w:rsid w:val="00772F14"/>
    <w:rsid w:val="009B2F37"/>
    <w:rsid w:val="00E80B96"/>
    <w:rsid w:val="00EA2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1B249-17F0-45FC-BF6C-018A5FFF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1109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1109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1109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1109B"/>
    <w:rPr>
      <w:rFonts w:ascii="Times New Roman" w:eastAsia="Times New Roman" w:hAnsi="Times New Roman" w:cs="Times New Roman"/>
      <w:b/>
      <w:bCs/>
      <w:sz w:val="27"/>
      <w:szCs w:val="27"/>
      <w:lang w:eastAsia="ru-RU"/>
    </w:rPr>
  </w:style>
  <w:style w:type="paragraph" w:customStyle="1" w:styleId="ds-markdown-paragraph">
    <w:name w:val="ds-markdown-paragraph"/>
    <w:basedOn w:val="a"/>
    <w:rsid w:val="00411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411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38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1300</Words>
  <Characters>7411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riums</dc:creator>
  <cp:keywords/>
  <dc:description/>
  <cp:lastModifiedBy>riums</cp:lastModifiedBy>
  <cp:revision>1</cp:revision>
  <dcterms:created xsi:type="dcterms:W3CDTF">2026-09-10T16:06:00Z</dcterms:created>
  <dcterms:modified xsi:type="dcterms:W3CDTF">2026-09-10T16:08:00Z</dcterms:modified>
</cp:coreProperties>
</file>